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Set Soal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Chapter 2: Diversity in Organization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Apa yang dimaksud dengan diversity management?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Sebutkan effective diversity programs  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Bagaimana contoh karakter demografi 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Apa saja tingkatan dalam diversity ? Jelaskan secara singkat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Apa itu diskriminasi dan stereotype 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Apa itu kebijakan diskriminatif 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Sebutkan contoh nyata pelecehan seksual yang anda tahu !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Jelaskan kecenderungan beserta contohnya secara singkat !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Sebutkan dan jelaskan dua faktor pembentuk </w:t>
      </w:r>
      <w:r w:rsidDel="00000000" w:rsidR="00000000" w:rsidRPr="00000000">
        <w:rPr>
          <w:i w:val="1"/>
          <w:sz w:val="24"/>
          <w:szCs w:val="24"/>
          <w:rtl w:val="0"/>
        </w:rPr>
        <w:t xml:space="preserve">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 saja 7 dimensi pembentuk kemampuan intelektual dan jelaskan secara singkat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 yang dimaksud dengan karakteristik biologi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Sebutkan lima karakteristik biologi yang mempengaruhi perilaku keorganisasian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Berikan pendapat kalian mengenai mengapa perempuan lebih sering mendapatkan diskriminasi di lingkungan kerja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