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:rsidR="00C02CD5" w:rsidRPr="00302C8A" w:rsidRDefault="00730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302C8A">
        <w:rPr>
          <w:rFonts w:ascii="Times New Roman" w:eastAsia="Times" w:hAnsi="Times New Roman" w:cs="Times New Roman"/>
          <w:noProof/>
          <w:color w:val="000000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3881602</wp:posOffset>
            </wp:positionH>
            <wp:positionV relativeFrom="paragraph">
              <wp:posOffset>5781</wp:posOffset>
            </wp:positionV>
            <wp:extent cx="1131832" cy="1182413"/>
            <wp:effectExtent l="19050" t="0" r="0" b="0"/>
            <wp:wrapSquare wrapText="bothSides"/>
            <wp:docPr id="2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9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832" cy="118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" w:hAnsi="Times New Roman" w:cs="Times New Roman"/>
          <w:color w:val="000000"/>
          <w:sz w:val="19"/>
          <w:szCs w:val="19"/>
        </w:rPr>
      </w:pPr>
    </w:p>
    <w:p w:rsidR="000E4F44" w:rsidRDefault="000E4F44">
      <w:pPr>
        <w:pStyle w:val="Heading1"/>
        <w:spacing w:before="89" w:line="480" w:lineRule="auto"/>
        <w:ind w:left="1635"/>
        <w:rPr>
          <w:rFonts w:eastAsia="Times"/>
        </w:rPr>
      </w:pPr>
    </w:p>
    <w:p w:rsidR="000E4F44" w:rsidRDefault="000E4F44">
      <w:pPr>
        <w:pStyle w:val="Heading1"/>
        <w:spacing w:before="89" w:line="480" w:lineRule="auto"/>
        <w:ind w:left="1635"/>
        <w:rPr>
          <w:rFonts w:eastAsia="Times"/>
        </w:rPr>
      </w:pPr>
    </w:p>
    <w:p w:rsidR="00C02CD5" w:rsidRPr="00302C8A" w:rsidRDefault="0073054D">
      <w:pPr>
        <w:pStyle w:val="Heading1"/>
        <w:spacing w:before="89" w:line="480" w:lineRule="auto"/>
        <w:ind w:left="1635"/>
        <w:rPr>
          <w:rFonts w:eastAsia="Times"/>
        </w:rPr>
      </w:pPr>
      <w:r w:rsidRPr="00302C8A">
        <w:rPr>
          <w:rFonts w:eastAsia="Times"/>
        </w:rPr>
        <w:t>BUKU RANCANGAN PENGAJARAN (BRP) MATA KULIAH</w:t>
      </w:r>
    </w:p>
    <w:p w:rsidR="00C02CD5" w:rsidRPr="00302C8A" w:rsidRDefault="00BB5368">
      <w:pPr>
        <w:spacing w:line="321" w:lineRule="auto"/>
        <w:ind w:left="1631" w:right="1631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>FISIKA DASAR 2</w:t>
      </w: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Pr="00302C8A" w:rsidRDefault="0073054D">
      <w:pPr>
        <w:spacing w:before="184"/>
        <w:ind w:left="1632" w:right="1631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302C8A">
        <w:rPr>
          <w:rFonts w:ascii="Times New Roman" w:eastAsia="Times" w:hAnsi="Times New Roman" w:cs="Times New Roman"/>
          <w:b/>
          <w:sz w:val="28"/>
          <w:szCs w:val="28"/>
        </w:rPr>
        <w:t>oleh</w:t>
      </w: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" w:hAnsi="Times New Roman" w:cs="Times New Roman"/>
          <w:b/>
          <w:color w:val="000000"/>
          <w:sz w:val="22"/>
          <w:szCs w:val="22"/>
        </w:rPr>
      </w:pPr>
    </w:p>
    <w:p w:rsidR="00C02CD5" w:rsidRPr="00302C8A" w:rsidRDefault="00B51BF5">
      <w:pPr>
        <w:ind w:left="1634" w:right="1631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>Dr.sc.hum. Deni Hardiansyah</w:t>
      </w: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Pr="00302C8A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:rsidR="00C02CD5" w:rsidRDefault="000E4F44">
      <w:pPr>
        <w:spacing w:before="184"/>
        <w:ind w:left="2521" w:right="2517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0E4F44">
        <w:rPr>
          <w:rFonts w:ascii="Times New Roman" w:eastAsia="Times" w:hAnsi="Times New Roman" w:cs="Times New Roman"/>
          <w:b/>
          <w:sz w:val="28"/>
          <w:szCs w:val="28"/>
        </w:rPr>
        <w:t>Program Studi Sarjana Fisika</w:t>
      </w:r>
    </w:p>
    <w:p w:rsidR="000E4F44" w:rsidRPr="00302C8A" w:rsidRDefault="000E4F44" w:rsidP="000E4F44">
      <w:pPr>
        <w:ind w:left="2523" w:right="2517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0E4F44">
        <w:rPr>
          <w:rFonts w:ascii="Times New Roman" w:eastAsia="Times" w:hAnsi="Times New Roman" w:cs="Times New Roman"/>
          <w:b/>
          <w:sz w:val="28"/>
          <w:szCs w:val="28"/>
        </w:rPr>
        <w:t>Fakultas Matematika dan Ilmu Pengetahuan Alam</w:t>
      </w:r>
    </w:p>
    <w:p w:rsidR="00774DD4" w:rsidRDefault="0073054D">
      <w:pPr>
        <w:spacing w:before="2"/>
        <w:ind w:left="3088" w:right="3083" w:hanging="3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302C8A">
        <w:rPr>
          <w:rFonts w:ascii="Times New Roman" w:eastAsia="Times" w:hAnsi="Times New Roman" w:cs="Times New Roman"/>
          <w:b/>
          <w:sz w:val="28"/>
          <w:szCs w:val="28"/>
        </w:rPr>
        <w:t xml:space="preserve">Universitas Indonesia </w:t>
      </w:r>
    </w:p>
    <w:p w:rsidR="00C02CD5" w:rsidRPr="00302C8A" w:rsidRDefault="0073054D">
      <w:pPr>
        <w:spacing w:before="2"/>
        <w:ind w:left="3088" w:right="3083" w:hanging="3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302C8A">
        <w:rPr>
          <w:rFonts w:ascii="Times New Roman" w:eastAsia="Times" w:hAnsi="Times New Roman" w:cs="Times New Roman"/>
          <w:b/>
          <w:sz w:val="28"/>
          <w:szCs w:val="28"/>
        </w:rPr>
        <w:t xml:space="preserve">Depok, </w:t>
      </w:r>
      <w:r w:rsidR="000E4F44">
        <w:rPr>
          <w:rFonts w:ascii="Times New Roman" w:eastAsia="Times" w:hAnsi="Times New Roman" w:cs="Times New Roman"/>
          <w:b/>
          <w:sz w:val="28"/>
          <w:szCs w:val="28"/>
        </w:rPr>
        <w:t>Agustus 2020</w:t>
      </w:r>
    </w:p>
    <w:p w:rsidR="00C02CD5" w:rsidRPr="00302C8A" w:rsidRDefault="00C02CD5">
      <w:pPr>
        <w:rPr>
          <w:rFonts w:ascii="Times New Roman" w:eastAsia="Times" w:hAnsi="Times New Roman" w:cs="Times New Roman"/>
        </w:rPr>
      </w:pPr>
    </w:p>
    <w:p w:rsidR="00C02CD5" w:rsidRPr="00302C8A" w:rsidRDefault="00C02CD5">
      <w:pPr>
        <w:rPr>
          <w:rFonts w:ascii="Times New Roman" w:eastAsia="Times" w:hAnsi="Times New Roman" w:cs="Times New Roman"/>
          <w:b/>
        </w:rPr>
      </w:pPr>
    </w:p>
    <w:tbl>
      <w:tblPr>
        <w:tblStyle w:val="a"/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8"/>
        <w:gridCol w:w="1021"/>
        <w:gridCol w:w="292"/>
        <w:gridCol w:w="2826"/>
        <w:gridCol w:w="2127"/>
        <w:gridCol w:w="1719"/>
        <w:gridCol w:w="2551"/>
        <w:gridCol w:w="1702"/>
      </w:tblGrid>
      <w:tr w:rsidR="00C02CD5" w:rsidRPr="00302C8A" w:rsidTr="006D01DE">
        <w:trPr>
          <w:trHeight w:val="1996"/>
        </w:trPr>
        <w:tc>
          <w:tcPr>
            <w:tcW w:w="2188" w:type="dxa"/>
            <w:shd w:val="clear" w:color="auto" w:fill="D0CECE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3"/>
                <w:szCs w:val="23"/>
              </w:rPr>
            </w:pPr>
            <w:r w:rsidRPr="00302C8A"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59691</wp:posOffset>
                  </wp:positionH>
                  <wp:positionV relativeFrom="paragraph">
                    <wp:posOffset>0</wp:posOffset>
                  </wp:positionV>
                  <wp:extent cx="1130335" cy="1182243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35" cy="1182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38" w:type="dxa"/>
            <w:gridSpan w:val="7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48"/>
                <w:szCs w:val="4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48"/>
                <w:szCs w:val="48"/>
              </w:rPr>
              <w:t>UNIVERSITAS INDONESIA</w:t>
            </w:r>
          </w:p>
          <w:p w:rsidR="00C02CD5" w:rsidRPr="00302C8A" w:rsidRDefault="00826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40"/>
                <w:szCs w:val="40"/>
              </w:rPr>
            </w:pPr>
            <w:r w:rsidRPr="0082677B">
              <w:rPr>
                <w:rFonts w:ascii="Times New Roman" w:eastAsia="Times" w:hAnsi="Times New Roman" w:cs="Times New Roman"/>
                <w:b/>
                <w:color w:val="000000"/>
                <w:sz w:val="40"/>
                <w:szCs w:val="40"/>
              </w:rPr>
              <w:t>FAKULTAS MATEMATIKA DAN ILMU PENGETAHUAN ALAM</w:t>
            </w:r>
          </w:p>
          <w:p w:rsidR="00C02CD5" w:rsidRPr="00302C8A" w:rsidRDefault="00826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</w:rPr>
            </w:pPr>
            <w:r w:rsidRPr="0082677B">
              <w:rPr>
                <w:rFonts w:ascii="Times New Roman" w:eastAsia="Times" w:hAnsi="Times New Roman" w:cs="Times New Roman"/>
                <w:b/>
                <w:color w:val="000000"/>
                <w:sz w:val="40"/>
                <w:szCs w:val="40"/>
              </w:rPr>
              <w:t>PROGRAM STUDI SARJANA FISIKA</w:t>
            </w:r>
          </w:p>
        </w:tc>
      </w:tr>
      <w:tr w:rsidR="00C02CD5" w:rsidRPr="00302C8A" w:rsidTr="006D01DE">
        <w:trPr>
          <w:trHeight w:val="338"/>
        </w:trPr>
        <w:tc>
          <w:tcPr>
            <w:tcW w:w="14426" w:type="dxa"/>
            <w:gridSpan w:val="8"/>
            <w:shd w:val="clear" w:color="auto" w:fill="D0CECE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BUKU RANCANGAN PENGAJARAN</w:t>
            </w:r>
          </w:p>
        </w:tc>
      </w:tr>
      <w:tr w:rsidR="00C02CD5" w:rsidRPr="00302C8A" w:rsidTr="009641EA">
        <w:trPr>
          <w:trHeight w:val="994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MATA KULIAH (MK) </w:t>
            </w:r>
          </w:p>
        </w:tc>
        <w:tc>
          <w:tcPr>
            <w:tcW w:w="3118" w:type="dxa"/>
            <w:gridSpan w:val="2"/>
            <w:vAlign w:val="center"/>
          </w:tcPr>
          <w:p w:rsidR="00C02CD5" w:rsidRPr="00D277ED" w:rsidRDefault="00BB5368" w:rsidP="00BB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Fisika Dasar 2</w:t>
            </w:r>
          </w:p>
        </w:tc>
        <w:tc>
          <w:tcPr>
            <w:tcW w:w="2127" w:type="dxa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BOBOT (sks) </w:t>
            </w:r>
          </w:p>
        </w:tc>
        <w:tc>
          <w:tcPr>
            <w:tcW w:w="1719" w:type="dxa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MK yang menjadi prasyarat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Menjadi prasyarat untuk MK</w:t>
            </w:r>
          </w:p>
        </w:tc>
        <w:tc>
          <w:tcPr>
            <w:tcW w:w="1702" w:type="dxa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Integrasi Antar MK</w:t>
            </w:r>
          </w:p>
        </w:tc>
      </w:tr>
      <w:tr w:rsidR="00C02CD5" w:rsidRPr="00302C8A" w:rsidTr="009641EA">
        <w:trPr>
          <w:trHeight w:val="365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KODE</w:t>
            </w:r>
          </w:p>
        </w:tc>
        <w:tc>
          <w:tcPr>
            <w:tcW w:w="3118" w:type="dxa"/>
            <w:gridSpan w:val="2"/>
            <w:vAlign w:val="center"/>
          </w:tcPr>
          <w:p w:rsidR="00C02CD5" w:rsidRPr="00D277ED" w:rsidRDefault="00D2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SCPH601201</w:t>
            </w:r>
          </w:p>
        </w:tc>
        <w:tc>
          <w:tcPr>
            <w:tcW w:w="2127" w:type="dxa"/>
            <w:vMerge w:val="restart"/>
            <w:vAlign w:val="center"/>
          </w:tcPr>
          <w:p w:rsidR="00C02CD5" w:rsidRPr="00D277ED" w:rsidRDefault="00D277ED" w:rsidP="002E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1719" w:type="dxa"/>
            <w:vMerge w:val="restart"/>
            <w:vAlign w:val="center"/>
          </w:tcPr>
          <w:p w:rsidR="00C02CD5" w:rsidRPr="00D277ED" w:rsidRDefault="00D277ED" w:rsidP="002E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hAnsi="Times New Roman" w:cs="Times New Roman"/>
                <w:lang w:val="ms-MY"/>
              </w:rPr>
              <w:t>Fisika Dasar 1</w:t>
            </w:r>
          </w:p>
        </w:tc>
        <w:tc>
          <w:tcPr>
            <w:tcW w:w="2551" w:type="dxa"/>
            <w:vMerge w:val="restart"/>
            <w:vAlign w:val="center"/>
          </w:tcPr>
          <w:p w:rsidR="00C02CD5" w:rsidRPr="00D277ED" w:rsidRDefault="00D277ED" w:rsidP="002E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Termodinamika, Getaran &amp; Gelombang</w:t>
            </w:r>
            <w:r w:rsidR="006D01DE">
              <w:rPr>
                <w:rFonts w:ascii="Times New Roman" w:eastAsia="Times" w:hAnsi="Times New Roman" w:cs="Times New Roman"/>
                <w:color w:val="000000"/>
                <w:szCs w:val="22"/>
              </w:rPr>
              <w:t xml:space="preserve">, </w:t>
            </w:r>
            <w:r w:rsidR="006D01DE" w:rsidRPr="006D01DE">
              <w:rPr>
                <w:rFonts w:ascii="Times New Roman" w:eastAsia="Times" w:hAnsi="Times New Roman" w:cs="Times New Roman"/>
                <w:color w:val="000000"/>
                <w:szCs w:val="22"/>
              </w:rPr>
              <w:t>Fisika Modern</w:t>
            </w:r>
            <w:r w:rsidR="006D01DE">
              <w:rPr>
                <w:rFonts w:ascii="Times New Roman" w:eastAsia="Times" w:hAnsi="Times New Roman" w:cs="Times New Roman"/>
                <w:color w:val="000000"/>
                <w:szCs w:val="22"/>
              </w:rPr>
              <w:t xml:space="preserve">, </w:t>
            </w:r>
            <w:r w:rsidR="006D01DE" w:rsidRPr="006D01DE">
              <w:rPr>
                <w:rFonts w:ascii="Times New Roman" w:eastAsia="Times" w:hAnsi="Times New Roman" w:cs="Times New Roman"/>
                <w:color w:val="000000"/>
                <w:szCs w:val="22"/>
              </w:rPr>
              <w:t>Praktikum Fisika Lanjut 1</w:t>
            </w:r>
          </w:p>
        </w:tc>
        <w:tc>
          <w:tcPr>
            <w:tcW w:w="1702" w:type="dxa"/>
            <w:vMerge w:val="restart"/>
            <w:vAlign w:val="center"/>
          </w:tcPr>
          <w:p w:rsidR="00C02CD5" w:rsidRPr="00D277ED" w:rsidRDefault="00D277ED" w:rsidP="002E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Praktikum Fisika Dasar 2</w:t>
            </w:r>
          </w:p>
        </w:tc>
      </w:tr>
      <w:tr w:rsidR="00C02CD5" w:rsidRPr="00302C8A" w:rsidTr="009641EA">
        <w:trPr>
          <w:trHeight w:val="365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Rumpun MK </w:t>
            </w:r>
          </w:p>
        </w:tc>
        <w:tc>
          <w:tcPr>
            <w:tcW w:w="3118" w:type="dxa"/>
            <w:gridSpan w:val="2"/>
            <w:vAlign w:val="center"/>
          </w:tcPr>
          <w:p w:rsidR="00C02CD5" w:rsidRPr="00D277ED" w:rsidRDefault="00D2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MK Prodi</w:t>
            </w:r>
          </w:p>
        </w:tc>
        <w:tc>
          <w:tcPr>
            <w:tcW w:w="2127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2CD5" w:rsidRPr="00302C8A" w:rsidTr="009641EA">
        <w:trPr>
          <w:trHeight w:val="365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Semester</w:t>
            </w:r>
          </w:p>
        </w:tc>
        <w:tc>
          <w:tcPr>
            <w:tcW w:w="3118" w:type="dxa"/>
            <w:gridSpan w:val="2"/>
            <w:vAlign w:val="center"/>
          </w:tcPr>
          <w:p w:rsidR="00C02CD5" w:rsidRPr="00D277ED" w:rsidRDefault="00D2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D277ED">
              <w:rPr>
                <w:rFonts w:ascii="Times New Roman" w:eastAsia="Times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2CD5" w:rsidRPr="00302C8A" w:rsidTr="009641EA">
        <w:trPr>
          <w:trHeight w:val="594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Dosen Pengampu</w:t>
            </w:r>
          </w:p>
        </w:tc>
        <w:tc>
          <w:tcPr>
            <w:tcW w:w="3118" w:type="dxa"/>
            <w:gridSpan w:val="2"/>
            <w:vAlign w:val="center"/>
          </w:tcPr>
          <w:p w:rsidR="00C02CD5" w:rsidRPr="00D277ED" w:rsidRDefault="00B51BF5" w:rsidP="00B5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Cs w:val="22"/>
              </w:rPr>
              <w:t>Dr.sc.hum. Deni Hardiansyah</w:t>
            </w:r>
          </w:p>
        </w:tc>
        <w:tc>
          <w:tcPr>
            <w:tcW w:w="2127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C02CD5" w:rsidRPr="00302C8A" w:rsidRDefault="00C02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2CD5" w:rsidRPr="00302C8A" w:rsidTr="006D01DE">
        <w:trPr>
          <w:trHeight w:val="999"/>
        </w:trPr>
        <w:tc>
          <w:tcPr>
            <w:tcW w:w="3209" w:type="dxa"/>
            <w:gridSpan w:val="2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Deskripsi Mata Kuliah</w:t>
            </w:r>
          </w:p>
        </w:tc>
        <w:tc>
          <w:tcPr>
            <w:tcW w:w="11217" w:type="dxa"/>
            <w:gridSpan w:val="6"/>
            <w:vAlign w:val="center"/>
          </w:tcPr>
          <w:p w:rsidR="00C02CD5" w:rsidRPr="00302C8A" w:rsidRDefault="00D277ED" w:rsidP="00AA0FB1">
            <w:pPr>
              <w:spacing w:line="300" w:lineRule="auto"/>
              <w:ind w:right="114"/>
              <w:jc w:val="both"/>
              <w:rPr>
                <w:rFonts w:ascii="Times New Roman" w:eastAsia="Times" w:hAnsi="Times New Roman" w:cs="Times New Roman"/>
              </w:rPr>
            </w:pPr>
            <w:r w:rsidRPr="00D277ED">
              <w:rPr>
                <w:rFonts w:ascii="Times New Roman" w:eastAsia="Times" w:hAnsi="Times New Roman" w:cs="Times New Roman"/>
              </w:rPr>
              <w:t>Setelah menyelesaikan mata kuliah ini, bila dihadapkan pada masalah fisika dasar di bidang listrik &amp; magnet, gelombang, dan optik sederhana</w:t>
            </w:r>
            <w:r w:rsidR="00AA0FB1">
              <w:rPr>
                <w:rFonts w:ascii="Times New Roman" w:eastAsia="Times" w:hAnsi="Times New Roman" w:cs="Times New Roman"/>
              </w:rPr>
              <w:t>,</w:t>
            </w:r>
            <w:r w:rsidRPr="00D277ED">
              <w:rPr>
                <w:rFonts w:ascii="Times New Roman" w:eastAsia="Times" w:hAnsi="Times New Roman" w:cs="Times New Roman"/>
              </w:rPr>
              <w:t xml:space="preserve"> mahasiswa tahun pertama semester satu mampu menerapkan prinsip dan konsep listrik &amp; magnet, gelombang, dan optik untuk memformulasikan/merumuskan penyelesaiannya</w:t>
            </w:r>
            <w:r w:rsidR="00AA1B31">
              <w:rPr>
                <w:rFonts w:ascii="Times New Roman" w:eastAsia="Times" w:hAnsi="Times New Roman" w:cs="Times New Roman"/>
              </w:rPr>
              <w:t xml:space="preserve"> dikehidupan sehari-hari</w:t>
            </w:r>
            <w:r>
              <w:rPr>
                <w:rFonts w:ascii="Times New Roman" w:eastAsia="Times" w:hAnsi="Times New Roman" w:cs="Times New Roman"/>
              </w:rPr>
              <w:t xml:space="preserve">. </w:t>
            </w:r>
            <w:r w:rsidRPr="00D277ED">
              <w:rPr>
                <w:rFonts w:ascii="Times New Roman" w:eastAsia="Times" w:hAnsi="Times New Roman" w:cs="Times New Roman"/>
              </w:rPr>
              <w:t>Bahasa pengantar yang digunakan dalam mata kuliah ini adalah bahasa Indonesia.</w:t>
            </w:r>
          </w:p>
        </w:tc>
      </w:tr>
      <w:tr w:rsidR="00C02CD5" w:rsidRPr="00302C8A" w:rsidTr="006D01DE">
        <w:trPr>
          <w:trHeight w:val="219"/>
        </w:trPr>
        <w:tc>
          <w:tcPr>
            <w:tcW w:w="14426" w:type="dxa"/>
            <w:gridSpan w:val="8"/>
            <w:shd w:val="clear" w:color="auto" w:fill="767171"/>
          </w:tcPr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2CD5" w:rsidRPr="00302C8A" w:rsidTr="006D01DE">
        <w:trPr>
          <w:trHeight w:val="508"/>
        </w:trPr>
        <w:tc>
          <w:tcPr>
            <w:tcW w:w="14426" w:type="dxa"/>
            <w:gridSpan w:val="8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CPL-PRODI </w:t>
            </w:r>
            <w:r w:rsidRPr="00302C8A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 xml:space="preserve">yang dibebankan pada MK </w:t>
            </w:r>
          </w:p>
        </w:tc>
      </w:tr>
      <w:tr w:rsidR="00C02CD5" w:rsidRPr="00302C8A" w:rsidTr="006D01DE">
        <w:trPr>
          <w:trHeight w:val="881"/>
        </w:trPr>
        <w:tc>
          <w:tcPr>
            <w:tcW w:w="3501" w:type="dxa"/>
            <w:gridSpan w:val="3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CPL-1</w:t>
            </w:r>
          </w:p>
        </w:tc>
        <w:tc>
          <w:tcPr>
            <w:tcW w:w="10925" w:type="dxa"/>
            <w:gridSpan w:val="5"/>
            <w:vAlign w:val="center"/>
          </w:tcPr>
          <w:p w:rsidR="00C02CD5" w:rsidRPr="0050140E" w:rsidRDefault="00761392" w:rsidP="0076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0140E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Mampu menerapkan konsep fisika klasik dan modern dalam menyelesaikan permasalahan umum fisika.</w:t>
            </w:r>
          </w:p>
        </w:tc>
      </w:tr>
      <w:tr w:rsidR="00C02CD5" w:rsidRPr="00302C8A" w:rsidTr="006D01DE">
        <w:trPr>
          <w:trHeight w:val="997"/>
        </w:trPr>
        <w:tc>
          <w:tcPr>
            <w:tcW w:w="3501" w:type="dxa"/>
            <w:gridSpan w:val="3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lastRenderedPageBreak/>
              <w:t>CPL-2</w:t>
            </w:r>
          </w:p>
        </w:tc>
        <w:tc>
          <w:tcPr>
            <w:tcW w:w="10925" w:type="dxa"/>
            <w:gridSpan w:val="5"/>
            <w:vAlign w:val="center"/>
          </w:tcPr>
          <w:p w:rsidR="00C02CD5" w:rsidRPr="0050140E" w:rsidRDefault="00761392" w:rsidP="0076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0140E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Mampu menerapkan metode matematika untuk menyelesaikan masalah fisika secara analitis dan komputasi</w:t>
            </w:r>
          </w:p>
        </w:tc>
      </w:tr>
      <w:tr w:rsidR="00C02CD5" w:rsidRPr="00302C8A" w:rsidTr="006D01DE">
        <w:trPr>
          <w:trHeight w:val="698"/>
        </w:trPr>
        <w:tc>
          <w:tcPr>
            <w:tcW w:w="3501" w:type="dxa"/>
            <w:gridSpan w:val="3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CPL-3</w:t>
            </w:r>
          </w:p>
        </w:tc>
        <w:tc>
          <w:tcPr>
            <w:tcW w:w="10925" w:type="dxa"/>
            <w:gridSpan w:val="5"/>
            <w:vAlign w:val="center"/>
          </w:tcPr>
          <w:p w:rsidR="00C02CD5" w:rsidRPr="0050140E" w:rsidRDefault="00761392" w:rsidP="0076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0140E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Mampu menerapkan pengetahuan Fisika di masyarakat dan kehidupan praktis, serta mengidentifikasi dan menyesuaikan diri dengan hal-hal baru.</w:t>
            </w:r>
          </w:p>
        </w:tc>
      </w:tr>
      <w:tr w:rsidR="00C02CD5" w:rsidRPr="00302C8A" w:rsidTr="006D01DE">
        <w:trPr>
          <w:trHeight w:val="479"/>
        </w:trPr>
        <w:tc>
          <w:tcPr>
            <w:tcW w:w="14426" w:type="dxa"/>
            <w:gridSpan w:val="8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 xml:space="preserve">Capaian Pembelajaran Mata Kuliah (CPMK) </w:t>
            </w:r>
          </w:p>
        </w:tc>
      </w:tr>
      <w:tr w:rsidR="00C02CD5" w:rsidRPr="00302C8A" w:rsidTr="006D01DE">
        <w:trPr>
          <w:trHeight w:val="1206"/>
        </w:trPr>
        <w:tc>
          <w:tcPr>
            <w:tcW w:w="3501" w:type="dxa"/>
            <w:gridSpan w:val="3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CPMK-1 </w:t>
            </w:r>
          </w:p>
        </w:tc>
        <w:tc>
          <w:tcPr>
            <w:tcW w:w="10925" w:type="dxa"/>
            <w:gridSpan w:val="5"/>
            <w:vAlign w:val="center"/>
          </w:tcPr>
          <w:p w:rsidR="00C02CD5" w:rsidRPr="0050140E" w:rsidRDefault="009641EA" w:rsidP="0076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8"/>
              <w:rPr>
                <w:rFonts w:ascii="Times New Roman" w:eastAsia="Times" w:hAnsi="Times New Roman" w:cs="Times New Roman"/>
                <w:color w:val="000000"/>
                <w:szCs w:val="22"/>
              </w:rPr>
            </w:pPr>
            <w:r w:rsidRPr="00C1257F">
              <w:rPr>
                <w:rFonts w:ascii="Times New Roman" w:hAnsi="Times New Roman" w:cs="Times New Roman"/>
                <w:lang w:val="de-DE"/>
              </w:rPr>
              <w:t xml:space="preserve">Mahasiswa mampu menerapkan prinsip dan konsep fisika dasar untuk memformulasikan/merumuskan penyelesaiannya serta aplikasinya dalam fenomena fisika dalam kehidupan sehari-hari.  </w:t>
            </w:r>
          </w:p>
        </w:tc>
      </w:tr>
      <w:tr w:rsidR="00C02CD5" w:rsidRPr="00302C8A" w:rsidTr="006D01DE">
        <w:trPr>
          <w:trHeight w:val="464"/>
        </w:trPr>
        <w:tc>
          <w:tcPr>
            <w:tcW w:w="14426" w:type="dxa"/>
            <w:gridSpan w:val="8"/>
            <w:shd w:val="clear" w:color="auto" w:fill="D0CECE"/>
            <w:vAlign w:val="center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 xml:space="preserve">Sub-CPMK </w:t>
            </w:r>
          </w:p>
        </w:tc>
      </w:tr>
      <w:tr w:rsidR="009641EA" w:rsidRPr="00302C8A" w:rsidTr="002E225D">
        <w:trPr>
          <w:trHeight w:val="452"/>
        </w:trPr>
        <w:tc>
          <w:tcPr>
            <w:tcW w:w="3501" w:type="dxa"/>
            <w:gridSpan w:val="3"/>
            <w:vAlign w:val="center"/>
          </w:tcPr>
          <w:p w:rsidR="009641EA" w:rsidRPr="00302C8A" w:rsidRDefault="009641EA" w:rsidP="00964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1</w:t>
            </w:r>
          </w:p>
        </w:tc>
        <w:tc>
          <w:tcPr>
            <w:tcW w:w="10925" w:type="dxa"/>
            <w:gridSpan w:val="5"/>
            <w:vAlign w:val="center"/>
          </w:tcPr>
          <w:p w:rsidR="009641EA" w:rsidRPr="00C1257F" w:rsidRDefault="009641EA" w:rsidP="002E225D">
            <w:pPr>
              <w:ind w:left="136" w:right="45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Mampu m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enerapkan </w:t>
            </w:r>
            <w:r>
              <w:rPr>
                <w:rFonts w:ascii="Times New Roman" w:hAnsi="Times New Roman" w:cs="Times New Roman"/>
                <w:lang w:val="de-DE"/>
              </w:rPr>
              <w:t xml:space="preserve">konsep listrik </w:t>
            </w:r>
            <w:r w:rsidRPr="00C1257F">
              <w:rPr>
                <w:rFonts w:ascii="Times New Roman" w:hAnsi="Times New Roman" w:cs="Times New Roman"/>
                <w:lang w:val="de-DE"/>
              </w:rPr>
              <w:t>dalam fenomena fisika d</w:t>
            </w:r>
            <w:r>
              <w:rPr>
                <w:rFonts w:ascii="Times New Roman" w:hAnsi="Times New Roman" w:cs="Times New Roman"/>
                <w:lang w:val="de-DE"/>
              </w:rPr>
              <w:t xml:space="preserve">i 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kehidupan sehari-hari (C3).  </w:t>
            </w:r>
          </w:p>
        </w:tc>
      </w:tr>
      <w:tr w:rsidR="009641EA" w:rsidRPr="00302C8A" w:rsidTr="002E225D">
        <w:trPr>
          <w:trHeight w:val="452"/>
        </w:trPr>
        <w:tc>
          <w:tcPr>
            <w:tcW w:w="3501" w:type="dxa"/>
            <w:gridSpan w:val="3"/>
            <w:vAlign w:val="center"/>
          </w:tcPr>
          <w:p w:rsidR="009641EA" w:rsidRPr="00302C8A" w:rsidRDefault="009641EA" w:rsidP="00964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0925" w:type="dxa"/>
            <w:gridSpan w:val="5"/>
            <w:vAlign w:val="center"/>
          </w:tcPr>
          <w:p w:rsidR="009641EA" w:rsidRPr="00C1257F" w:rsidRDefault="009641EA" w:rsidP="002E225D">
            <w:pPr>
              <w:ind w:left="136" w:right="45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Mampu m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enerapkan </w:t>
            </w:r>
            <w:r>
              <w:rPr>
                <w:rFonts w:ascii="Times New Roman" w:hAnsi="Times New Roman" w:cs="Times New Roman"/>
                <w:lang w:val="de-DE"/>
              </w:rPr>
              <w:t xml:space="preserve">konsep magnet </w:t>
            </w:r>
            <w:r w:rsidRPr="00C1257F">
              <w:rPr>
                <w:rFonts w:ascii="Times New Roman" w:hAnsi="Times New Roman" w:cs="Times New Roman"/>
                <w:lang w:val="de-DE"/>
              </w:rPr>
              <w:t>dalam fenomena fisika d</w:t>
            </w:r>
            <w:r>
              <w:rPr>
                <w:rFonts w:ascii="Times New Roman" w:hAnsi="Times New Roman" w:cs="Times New Roman"/>
                <w:lang w:val="de-DE"/>
              </w:rPr>
              <w:t>i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 kehidupan sehari-hari (C3).  </w:t>
            </w:r>
          </w:p>
        </w:tc>
      </w:tr>
      <w:tr w:rsidR="009641EA" w:rsidRPr="00302C8A" w:rsidTr="002E225D">
        <w:trPr>
          <w:trHeight w:val="452"/>
        </w:trPr>
        <w:tc>
          <w:tcPr>
            <w:tcW w:w="3501" w:type="dxa"/>
            <w:gridSpan w:val="3"/>
            <w:vAlign w:val="center"/>
          </w:tcPr>
          <w:p w:rsidR="009641EA" w:rsidRPr="00302C8A" w:rsidRDefault="009641EA" w:rsidP="00964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3</w:t>
            </w:r>
          </w:p>
        </w:tc>
        <w:tc>
          <w:tcPr>
            <w:tcW w:w="10925" w:type="dxa"/>
            <w:gridSpan w:val="5"/>
            <w:vAlign w:val="center"/>
          </w:tcPr>
          <w:p w:rsidR="009641EA" w:rsidRPr="00C1257F" w:rsidRDefault="009641EA" w:rsidP="002E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45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de-DE"/>
              </w:rPr>
              <w:t>Mampu m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enerapkan </w:t>
            </w:r>
            <w:r>
              <w:rPr>
                <w:rFonts w:ascii="Times New Roman" w:hAnsi="Times New Roman" w:cs="Times New Roman"/>
                <w:lang w:val="de-DE"/>
              </w:rPr>
              <w:t xml:space="preserve">konsep 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gelombang </w:t>
            </w:r>
            <w:r>
              <w:rPr>
                <w:rFonts w:ascii="Times New Roman" w:hAnsi="Times New Roman" w:cs="Times New Roman"/>
                <w:lang w:val="de-DE"/>
              </w:rPr>
              <w:t>dalam fenomena fisika di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 kehidupan sehari-hari (C3).</w:t>
            </w:r>
            <w:r w:rsidRPr="00C1257F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  <w:tr w:rsidR="009641EA" w:rsidRPr="00302C8A" w:rsidTr="002E225D">
        <w:trPr>
          <w:trHeight w:val="452"/>
        </w:trPr>
        <w:tc>
          <w:tcPr>
            <w:tcW w:w="3501" w:type="dxa"/>
            <w:gridSpan w:val="3"/>
            <w:vAlign w:val="center"/>
          </w:tcPr>
          <w:p w:rsidR="009641EA" w:rsidRPr="00302C8A" w:rsidRDefault="009641EA" w:rsidP="00964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4</w:t>
            </w:r>
          </w:p>
        </w:tc>
        <w:tc>
          <w:tcPr>
            <w:tcW w:w="10925" w:type="dxa"/>
            <w:gridSpan w:val="5"/>
            <w:vAlign w:val="center"/>
          </w:tcPr>
          <w:p w:rsidR="009641EA" w:rsidRPr="00C1257F" w:rsidRDefault="009641EA" w:rsidP="002E225D">
            <w:pPr>
              <w:ind w:left="136" w:right="45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Mampu m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enerapkan </w:t>
            </w:r>
            <w:r>
              <w:rPr>
                <w:rFonts w:ascii="Times New Roman" w:hAnsi="Times New Roman" w:cs="Times New Roman"/>
                <w:lang w:val="de-DE"/>
              </w:rPr>
              <w:t>konsep optik sederhana dalam fenomena fisika di</w:t>
            </w:r>
            <w:r w:rsidRPr="00C1257F">
              <w:rPr>
                <w:rFonts w:ascii="Times New Roman" w:hAnsi="Times New Roman" w:cs="Times New Roman"/>
                <w:lang w:val="de-DE"/>
              </w:rPr>
              <w:t xml:space="preserve"> kehidupan sehari-hari (C3).</w:t>
            </w:r>
            <w:r w:rsidRPr="00C1257F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  <w:tr w:rsidR="00C02CD5" w:rsidRPr="00302C8A" w:rsidTr="006D01DE">
        <w:trPr>
          <w:trHeight w:val="98"/>
        </w:trPr>
        <w:tc>
          <w:tcPr>
            <w:tcW w:w="14426" w:type="dxa"/>
            <w:gridSpan w:val="8"/>
            <w:shd w:val="clear" w:color="auto" w:fill="7F7F7F"/>
          </w:tcPr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2CD5" w:rsidRPr="00302C8A" w:rsidTr="006D01DE">
        <w:trPr>
          <w:trHeight w:val="4668"/>
        </w:trPr>
        <w:tc>
          <w:tcPr>
            <w:tcW w:w="3501" w:type="dxa"/>
            <w:gridSpan w:val="3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Bahan Kajian: </w:t>
            </w:r>
          </w:p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Materi pembelajaran</w:t>
            </w:r>
          </w:p>
        </w:tc>
        <w:tc>
          <w:tcPr>
            <w:tcW w:w="10925" w:type="dxa"/>
            <w:gridSpan w:val="5"/>
          </w:tcPr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Gaya Listrik dan Medan Listrik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Hukum Gauss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Energi dan Potensial Listrik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Listrik, Resistansi dan Arus Searah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Medan Magnet dan Gaya Magnet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Induksi Elektromagnetik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Bolak Balik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Gelombang Mekanik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Bunyi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5F5281" w:rsidRPr="005F5281" w:rsidRDefault="005F5281" w:rsidP="005F5281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F528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  <w:p w:rsidR="009641EA" w:rsidRPr="00B51BF5" w:rsidRDefault="009641EA" w:rsidP="00F4275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617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02CD5" w:rsidRPr="00302C8A" w:rsidTr="006D01DE">
        <w:trPr>
          <w:trHeight w:val="98"/>
        </w:trPr>
        <w:tc>
          <w:tcPr>
            <w:tcW w:w="3501" w:type="dxa"/>
            <w:gridSpan w:val="3"/>
          </w:tcPr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Daftar Pustaka</w:t>
            </w: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25" w:type="dxa"/>
            <w:gridSpan w:val="5"/>
          </w:tcPr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 xml:space="preserve">Wajib: </w:t>
            </w: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9B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B1D8F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Halliday, Resnick, dan Walker, Principles of Physics 10th Edition, Wiley, 2014.</w:t>
            </w: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Tambahan:</w:t>
            </w: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9B1D8F" w:rsidRPr="009B1D8F" w:rsidRDefault="009B1D8F" w:rsidP="009B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B1D8F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1. Serway Jewett, Physics for Scientists and Engineers 9th Edition, Thomson Brooks/Cole, 2014.</w:t>
            </w:r>
          </w:p>
          <w:p w:rsidR="00C02CD5" w:rsidRPr="00302C8A" w:rsidRDefault="009B1D8F" w:rsidP="009B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B1D8F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2. Giancoli, Physics for Scientists and Engineers 7th Edition, Pearson, 2014</w:t>
            </w:r>
          </w:p>
          <w:p w:rsidR="00C02CD5" w:rsidRPr="00302C8A" w:rsidRDefault="00C0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C02CD5" w:rsidRPr="00302C8A" w:rsidRDefault="00730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302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02CD5" w:rsidRDefault="00C02CD5">
      <w:pPr>
        <w:rPr>
          <w:rFonts w:ascii="Times New Roman" w:eastAsia="Times" w:hAnsi="Times New Roman" w:cs="Times New Roman"/>
          <w:b/>
        </w:rPr>
      </w:pPr>
    </w:p>
    <w:p w:rsidR="009B1D8F" w:rsidRDefault="009B1D8F">
      <w:pPr>
        <w:rPr>
          <w:rFonts w:ascii="Times New Roman" w:eastAsia="Times" w:hAnsi="Times New Roman" w:cs="Times New Roman"/>
          <w:b/>
        </w:rPr>
      </w:pPr>
    </w:p>
    <w:p w:rsidR="009B1D8F" w:rsidRDefault="009B1D8F">
      <w:pPr>
        <w:rPr>
          <w:rFonts w:ascii="Times New Roman" w:eastAsia="Times" w:hAnsi="Times New Roman" w:cs="Times New Roman"/>
          <w:b/>
        </w:rPr>
      </w:pPr>
    </w:p>
    <w:p w:rsidR="007A2885" w:rsidRDefault="007A2885">
      <w:pPr>
        <w:rPr>
          <w:rFonts w:ascii="Times New Roman" w:eastAsia="Times" w:hAnsi="Times New Roman" w:cs="Times New Roman"/>
          <w:b/>
        </w:rPr>
      </w:pPr>
    </w:p>
    <w:p w:rsidR="007A2885" w:rsidRDefault="007A2885">
      <w:pPr>
        <w:rPr>
          <w:rFonts w:ascii="Times New Roman" w:eastAsia="Times" w:hAnsi="Times New Roman" w:cs="Times New Roman"/>
          <w:b/>
        </w:rPr>
      </w:pPr>
    </w:p>
    <w:p w:rsidR="007A2885" w:rsidRPr="00302C8A" w:rsidRDefault="007A2885">
      <w:pPr>
        <w:rPr>
          <w:rFonts w:ascii="Times New Roman" w:eastAsia="Times" w:hAnsi="Times New Roman" w:cs="Times New Roman"/>
          <w:b/>
        </w:rPr>
      </w:pPr>
    </w:p>
    <w:p w:rsidR="00C02CD5" w:rsidRPr="00302C8A" w:rsidRDefault="0073054D">
      <w:pPr>
        <w:rPr>
          <w:rFonts w:ascii="Times New Roman" w:eastAsia="Times" w:hAnsi="Times New Roman" w:cs="Times New Roman"/>
          <w:b/>
        </w:rPr>
      </w:pPr>
      <w:r w:rsidRPr="00302C8A">
        <w:rPr>
          <w:rFonts w:ascii="Times New Roman" w:eastAsia="Times" w:hAnsi="Times New Roman" w:cs="Times New Roman"/>
          <w:b/>
        </w:rPr>
        <w:lastRenderedPageBreak/>
        <w:t>RENCANA PEMBELAJARAN</w:t>
      </w:r>
    </w:p>
    <w:p w:rsidR="00C02CD5" w:rsidRPr="00302C8A" w:rsidRDefault="00C02CD5">
      <w:pPr>
        <w:rPr>
          <w:rFonts w:ascii="Times New Roman" w:eastAsia="Times" w:hAnsi="Times New Roman" w:cs="Times New Roman"/>
          <w:b/>
        </w:rPr>
      </w:pPr>
    </w:p>
    <w:tbl>
      <w:tblPr>
        <w:tblW w:w="154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9"/>
        <w:gridCol w:w="1644"/>
        <w:gridCol w:w="1776"/>
        <w:gridCol w:w="1800"/>
        <w:gridCol w:w="1890"/>
        <w:gridCol w:w="1980"/>
        <w:gridCol w:w="1710"/>
        <w:gridCol w:w="2474"/>
        <w:gridCol w:w="1409"/>
        <w:gridCol w:w="16"/>
      </w:tblGrid>
      <w:tr w:rsidR="004A58D8" w:rsidRPr="00C1257F" w:rsidTr="006B0EE3">
        <w:trPr>
          <w:gridAfter w:val="1"/>
          <w:wAfter w:w="16" w:type="dxa"/>
          <w:trHeight w:val="1503"/>
        </w:trPr>
        <w:tc>
          <w:tcPr>
            <w:tcW w:w="739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*Mg ke</w:t>
            </w:r>
          </w:p>
        </w:tc>
        <w:tc>
          <w:tcPr>
            <w:tcW w:w="1644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Sub-CPMK (Kemampuan akhir yang diharapkan)</w:t>
            </w: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776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Bahan Kajian</w:t>
            </w: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(Materi Pembelajaran)</w:t>
            </w: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  <w:color w:val="0A01BF"/>
              </w:rPr>
              <w:t>[Rujukan]</w:t>
            </w:r>
          </w:p>
        </w:tc>
        <w:tc>
          <w:tcPr>
            <w:tcW w:w="1800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Metode pembelajaran</w:t>
            </w: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  <w:color w:val="0A01BF"/>
              </w:rPr>
              <w:t>[Estimasi Waktu]</w:t>
            </w:r>
          </w:p>
        </w:tc>
        <w:tc>
          <w:tcPr>
            <w:tcW w:w="1890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Moda pembelajaran</w:t>
            </w:r>
          </w:p>
          <w:p w:rsidR="006B0EE3" w:rsidRPr="00C1257F" w:rsidRDefault="006B0EE3" w:rsidP="00B565EC">
            <w:pP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3690" w:type="dxa"/>
            <w:gridSpan w:val="2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Pengalaman Belajar</w:t>
            </w:r>
          </w:p>
        </w:tc>
        <w:tc>
          <w:tcPr>
            <w:tcW w:w="2474" w:type="dxa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Indikator Pencapaian sub-CPMK</w:t>
            </w:r>
          </w:p>
        </w:tc>
        <w:tc>
          <w:tcPr>
            <w:tcW w:w="1409" w:type="dxa"/>
            <w:vMerge w:val="restart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Bobot Penerapan sub-CPMK pada MK</w:t>
            </w:r>
          </w:p>
        </w:tc>
      </w:tr>
      <w:tr w:rsidR="004A58D8" w:rsidRPr="00C1257F" w:rsidTr="006B0EE3">
        <w:trPr>
          <w:gridAfter w:val="1"/>
          <w:wAfter w:w="16" w:type="dxa"/>
          <w:trHeight w:val="468"/>
        </w:trPr>
        <w:tc>
          <w:tcPr>
            <w:tcW w:w="739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644" w:type="dxa"/>
            <w:vMerge/>
            <w:shd w:val="clear" w:color="auto" w:fill="EDEDED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776" w:type="dxa"/>
            <w:vMerge/>
            <w:shd w:val="clear" w:color="auto" w:fill="EDEDED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90" w:type="dxa"/>
            <w:vMerge/>
            <w:shd w:val="clear" w:color="auto" w:fill="EDEDED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3690" w:type="dxa"/>
            <w:gridSpan w:val="2"/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Orientasi; Latihan; Umpan Balik</w:t>
            </w:r>
          </w:p>
        </w:tc>
        <w:tc>
          <w:tcPr>
            <w:tcW w:w="2474" w:type="dxa"/>
            <w:vMerge w:val="restart"/>
            <w:shd w:val="clear" w:color="auto" w:fill="EDEDED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Indikator Umum; Indikator Khusus</w:t>
            </w:r>
          </w:p>
        </w:tc>
        <w:tc>
          <w:tcPr>
            <w:tcW w:w="1409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047FA8" w:rsidRPr="00C1257F" w:rsidTr="006B0EE3">
        <w:trPr>
          <w:gridAfter w:val="1"/>
          <w:wAfter w:w="16" w:type="dxa"/>
          <w:trHeight w:val="801"/>
        </w:trPr>
        <w:tc>
          <w:tcPr>
            <w:tcW w:w="739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644" w:type="dxa"/>
            <w:vMerge/>
            <w:shd w:val="clear" w:color="auto" w:fill="EDEDED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776" w:type="dxa"/>
            <w:vMerge/>
            <w:shd w:val="clear" w:color="auto" w:fill="EDEDED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90" w:type="dxa"/>
            <w:vMerge/>
            <w:shd w:val="clear" w:color="auto" w:fill="EDEDED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Daring (</w:t>
            </w:r>
            <w:r w:rsidRPr="00C1257F">
              <w:rPr>
                <w:rFonts w:ascii="Times New Roman" w:eastAsia="Times" w:hAnsi="Times New Roman" w:cs="Times New Roman"/>
                <w:b/>
                <w:i/>
                <w:iCs/>
              </w:rPr>
              <w:t>online</w:t>
            </w:r>
            <w:r w:rsidRPr="00C1257F">
              <w:rPr>
                <w:rFonts w:ascii="Times New Roman" w:eastAsia="Times" w:hAnsi="Times New Roman" w:cs="Times New Roman"/>
                <w:b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DEDED"/>
            <w:vAlign w:val="center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Luring (</w:t>
            </w:r>
            <w:r w:rsidRPr="00C1257F">
              <w:rPr>
                <w:rFonts w:ascii="Times New Roman" w:eastAsia="Times" w:hAnsi="Times New Roman" w:cs="Times New Roman"/>
                <w:b/>
                <w:i/>
                <w:iCs/>
              </w:rPr>
              <w:t>offline</w:t>
            </w:r>
            <w:r w:rsidRPr="00C1257F">
              <w:rPr>
                <w:rFonts w:ascii="Times New Roman" w:eastAsia="Times" w:hAnsi="Times New Roman" w:cs="Times New Roman"/>
                <w:b/>
              </w:rPr>
              <w:t>)</w:t>
            </w:r>
          </w:p>
        </w:tc>
        <w:tc>
          <w:tcPr>
            <w:tcW w:w="2474" w:type="dxa"/>
            <w:vMerge/>
            <w:shd w:val="clear" w:color="auto" w:fill="EDEDED"/>
          </w:tcPr>
          <w:p w:rsidR="006B0EE3" w:rsidRPr="00C1257F" w:rsidRDefault="006B0EE3" w:rsidP="00B565EC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409" w:type="dxa"/>
            <w:vMerge/>
            <w:shd w:val="clear" w:color="auto" w:fill="EDEDED"/>
            <w:vAlign w:val="center"/>
          </w:tcPr>
          <w:p w:rsidR="006B0EE3" w:rsidRPr="00C1257F" w:rsidRDefault="006B0EE3" w:rsidP="00B5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1F6CAE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1F6CAE" w:rsidRPr="006B0EE3" w:rsidRDefault="001F6CAE" w:rsidP="001F6CAE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44" w:type="dxa"/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1</w:t>
            </w:r>
          </w:p>
        </w:tc>
        <w:tc>
          <w:tcPr>
            <w:tcW w:w="1776" w:type="dxa"/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Gaya Listrik dan Medan Listrik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1F6CAE" w:rsidRPr="006B0EE3" w:rsidRDefault="001F6CAE" w:rsidP="001F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6B0EE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6B0EE3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1F6CAE" w:rsidRPr="00915185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 xml:space="preserve">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 w:rsidR="007A2885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1F6CAE" w:rsidRPr="006B0EE3" w:rsidRDefault="001F6CAE" w:rsidP="001F6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Setelah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mengikuti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dan diskusi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kelompok,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dapat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 xml:space="preserve">mengenal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Gaya</w:t>
            </w:r>
            <w:r w:rsidR="007A28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Listrik dan Medan Listrik</w:t>
            </w:r>
          </w:p>
          <w:p w:rsidR="001F6CAE" w:rsidRPr="006B0EE3" w:rsidRDefault="001F6CAE" w:rsidP="001F6CAE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1F6CAE" w:rsidRPr="006B0EE3" w:rsidRDefault="001F6CAE" w:rsidP="001F6CAE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1F6CAE" w:rsidRPr="006B0EE3" w:rsidRDefault="001F6CAE" w:rsidP="001F6CAE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Gaya</w:t>
            </w:r>
            <w:r w:rsidR="007A28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Listrik dan Medan Listrik.</w:t>
            </w:r>
          </w:p>
          <w:p w:rsidR="001F6CAE" w:rsidRPr="006B0EE3" w:rsidRDefault="001F6CAE" w:rsidP="001F6CAE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1F6CAE" w:rsidRPr="006B0EE3" w:rsidRDefault="001F6CAE" w:rsidP="001F6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1F6CAE" w:rsidRPr="006B0EE3" w:rsidRDefault="001F6CAE" w:rsidP="001F6CAE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1F6CAE" w:rsidRPr="006B0EE3" w:rsidRDefault="003C75F7" w:rsidP="001F6CAE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="001F6CAE"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6B0EE3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1</w:t>
            </w:r>
          </w:p>
        </w:tc>
        <w:tc>
          <w:tcPr>
            <w:tcW w:w="1776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Hukum Gauss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6B0EE3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6B0EE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6B0EE3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Setelah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mengikuti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dan diskusi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kelompok,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dapat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 xml:space="preserve">mengenal konsep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Hukum Gauss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Hukum Gauss.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6B0EE3" w:rsidRDefault="003C75F7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C05CE3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644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1</w:t>
            </w:r>
          </w:p>
        </w:tc>
        <w:tc>
          <w:tcPr>
            <w:tcW w:w="1776" w:type="dxa"/>
          </w:tcPr>
          <w:p w:rsidR="007A28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  <w:r w:rsidRPr="00C05C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Pr="00047FA8">
              <w:rPr>
                <w:rFonts w:ascii="Times New Roman" w:eastAsia="Times" w:hAnsi="Times New Roman" w:cs="Times New Roman"/>
                <w:sz w:val="22"/>
                <w:szCs w:val="22"/>
              </w:rPr>
              <w:t>-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Energi dan Potensial Listrik</w:t>
            </w:r>
            <w:r w:rsidR="00AA1B31" w:rsidRPr="006B0EE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AA1B31" w:rsidRPr="00C05CE3" w:rsidRDefault="00AA1B31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C05CE3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C05CE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C05CE3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C05C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5C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C05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05CE3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C05CE3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7A2885" w:rsidRPr="00C05CE3" w:rsidRDefault="007A2885" w:rsidP="00AA1B31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Setelah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mengikuti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dan diskusi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kelompok,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dapat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 xml:space="preserve">mengenal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Energi dan Potensial Listrik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Energi dan Potensial Listrik</w:t>
            </w:r>
            <w:r w:rsidR="00AA1B31" w:rsidRPr="006B0EE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C1257F" w:rsidRDefault="003C75F7" w:rsidP="007A2885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A35940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1</w:t>
            </w:r>
          </w:p>
        </w:tc>
        <w:tc>
          <w:tcPr>
            <w:tcW w:w="1776" w:type="dxa"/>
          </w:tcPr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A35940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Walker, </w:t>
            </w:r>
            <w:r w:rsidRPr="00A3594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 xml:space="preserve">Kuliah interaktif, </w:t>
            </w:r>
            <w:r w:rsidRPr="00A35940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Orientasi: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>Latihan: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A35940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5940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A359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35940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35940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A3594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Indikator umum: </w:t>
            </w:r>
          </w:p>
          <w:p w:rsidR="00AA1B31" w:rsidRPr="00AA1B31" w:rsidRDefault="007A2885" w:rsidP="00AA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AA1B31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B565EC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44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776" w:type="dxa"/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Listrik, Resistansi dan Arus Searah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B565EC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B565E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B565EC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 xml:space="preserve">MS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lastRenderedPageBreak/>
              <w:t>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B565EC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65EC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lastRenderedPageBreak/>
              <w:t>pertanyaan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Indikator umum: </w:t>
            </w:r>
          </w:p>
          <w:p w:rsidR="00AA1B31" w:rsidRPr="00AA1B31" w:rsidRDefault="007A2885" w:rsidP="00AA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AA1B31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AA1B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A1B31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Listrik, Resistansi dan Arus Searah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Pr="00B66FD4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Medan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Arus Listrik, Resistansi </w:t>
            </w:r>
            <w:r w:rsidR="00AA1B31" w:rsidRPr="00AA1B31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lastRenderedPageBreak/>
              <w:t>dan Arus Searah</w:t>
            </w: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B565EC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B565EC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44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776" w:type="dxa"/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Medan Magnet dan Gaya Magnet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B565EC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B565E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B565EC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t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B565EC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65EC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B565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565EC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B565EC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B565EC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6B0EE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>Setelah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mengikuti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dan diskusi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dalam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kelompok,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6B0E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6B0EE3">
              <w:rPr>
                <w:rStyle w:val="fontstyle01"/>
                <w:rFonts w:ascii="Times New Roman" w:hAnsi="Times New Roman" w:cs="Times New Roman"/>
              </w:rPr>
              <w:t>dapat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B0EE3">
              <w:rPr>
                <w:rStyle w:val="fontstyle01"/>
                <w:rFonts w:ascii="Times New Roman" w:hAnsi="Times New Roman" w:cs="Times New Roman"/>
              </w:rPr>
              <w:t xml:space="preserve">mengenal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Medan Magnet dan Gaya Magnet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6B0EE3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6B0EE3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AA1B31">
              <w:rPr>
                <w:rFonts w:ascii="Times New Roman" w:eastAsia="Times" w:hAnsi="Times New Roman" w:cs="Times New Roman"/>
                <w:sz w:val="22"/>
                <w:szCs w:val="22"/>
              </w:rPr>
              <w:t>Medan Magnet dan Gaya Magnet</w:t>
            </w:r>
          </w:p>
          <w:p w:rsidR="007A2885" w:rsidRPr="006B0EE3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EE3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6B0E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B565EC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FE052F" w:rsidRDefault="007A2885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644" w:type="dxa"/>
          </w:tcPr>
          <w:p w:rsidR="007A2885" w:rsidRPr="00C05CE3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776" w:type="dxa"/>
          </w:tcPr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Video dan deskripsi</w:t>
            </w:r>
            <w:r w:rsidR="00F427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materi Induksi Elektromagnetik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FE052F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FE052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FE052F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FE052F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F42750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FE052F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052F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FE052F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FE05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E052F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Induksi Elektromagnetik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FE052F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FE052F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FE052F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FE052F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Pr="00FE052F">
              <w:rPr>
                <w:rFonts w:ascii="Times New Roman" w:eastAsia="Times" w:hAnsi="Times New Roman" w:cs="Times New Roman"/>
                <w:sz w:val="22"/>
                <w:szCs w:val="22"/>
              </w:rPr>
              <w:t>Induksi Elektromagnetik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FE052F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FE052F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052F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FE052F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B565EC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F42750" w:rsidRPr="00C1257F" w:rsidTr="00AA1B31">
        <w:trPr>
          <w:gridAfter w:val="1"/>
          <w:wAfter w:w="16" w:type="dxa"/>
          <w:trHeight w:val="1510"/>
        </w:trPr>
        <w:tc>
          <w:tcPr>
            <w:tcW w:w="15422" w:type="dxa"/>
            <w:gridSpan w:val="9"/>
          </w:tcPr>
          <w:p w:rsidR="00F42750" w:rsidRDefault="00F42750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F42750" w:rsidRPr="00F42750" w:rsidRDefault="00F42750" w:rsidP="00F42750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F42750" w:rsidRPr="00F42750" w:rsidRDefault="00F42750" w:rsidP="00F42750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</w:rPr>
              <w:t>UTS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C1257F" w:rsidRDefault="00F42750" w:rsidP="007A2885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8</w:t>
            </w:r>
          </w:p>
        </w:tc>
        <w:tc>
          <w:tcPr>
            <w:tcW w:w="164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776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F427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203E50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203E5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203E50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F42750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203E50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F42750" w:rsidRPr="00203E50" w:rsidRDefault="007A2885" w:rsidP="00F42750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F427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203E50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F42750" w:rsidRPr="00203E50" w:rsidRDefault="007A2885" w:rsidP="00F42750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F427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203E50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B565EC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203E50" w:rsidRDefault="00F42750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4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Sub- CPMK 2</w:t>
            </w:r>
          </w:p>
        </w:tc>
        <w:tc>
          <w:tcPr>
            <w:tcW w:w="1776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Video dan deskripsi materi Arus Bolak Balik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203E50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203E5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203E50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F42750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203E50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203E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3E50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Arus Bolak Balik</w:t>
            </w: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203E50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203E50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Pr="00203E50">
              <w:rPr>
                <w:rFonts w:ascii="Times New Roman" w:eastAsia="Times" w:hAnsi="Times New Roman" w:cs="Times New Roman"/>
                <w:sz w:val="22"/>
                <w:szCs w:val="22"/>
              </w:rPr>
              <w:t>Arus Bolak Balik</w:t>
            </w:r>
          </w:p>
          <w:p w:rsidR="007A2885" w:rsidRPr="00203E50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3E50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915185" w:rsidRDefault="00F42750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4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Sub- CPMK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Gelombang Mekanik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915185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Walker, </w:t>
            </w:r>
            <w:r w:rsidRPr="009151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 xml:space="preserve">Kuliah interaktif, </w:t>
            </w:r>
            <w:r w:rsidRPr="00915185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Orientasi: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>Latihan: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F42750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Indikator umum: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5A3AE2">
              <w:rPr>
                <w:rFonts w:ascii="Times New Roman" w:eastAsia="Times" w:hAnsi="Times New Roman" w:cs="Times New Roman"/>
                <w:sz w:val="22"/>
                <w:szCs w:val="22"/>
              </w:rPr>
              <w:t>Gelombang Mekanik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915185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Gelombang Mekanik </w:t>
            </w: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915185" w:rsidRDefault="00EB7B7A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44" w:type="dxa"/>
          </w:tcPr>
          <w:p w:rsidR="007A2885" w:rsidRPr="00203E50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203E5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Sub- CPMK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6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5A3AE2">
              <w:rPr>
                <w:rFonts w:ascii="Times New Roman" w:eastAsia="Times" w:hAnsi="Times New Roman" w:cs="Times New Roman"/>
                <w:sz w:val="22"/>
                <w:szCs w:val="22"/>
              </w:rPr>
              <w:t>Bunyi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915185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9151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915185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 xml:space="preserve">MS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lastRenderedPageBreak/>
              <w:t>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EB7B7A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lastRenderedPageBreak/>
              <w:t>pertanyaan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lastRenderedPageBreak/>
              <w:t xml:space="preserve">Indikator umum: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5A3AE2">
              <w:rPr>
                <w:rFonts w:ascii="Times New Roman" w:eastAsia="Times" w:hAnsi="Times New Roman" w:cs="Times New Roman"/>
                <w:sz w:val="22"/>
                <w:szCs w:val="22"/>
              </w:rPr>
              <w:t>Bunyi</w:t>
            </w: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915185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5A3AE2">
              <w:rPr>
                <w:rFonts w:ascii="Times New Roman" w:eastAsia="Times" w:hAnsi="Times New Roman" w:cs="Times New Roman"/>
                <w:sz w:val="22"/>
                <w:szCs w:val="22"/>
              </w:rPr>
              <w:t>Bunyi</w:t>
            </w: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915185" w:rsidRDefault="00EB7B7A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4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Sub- CPMK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6" w:type="dxa"/>
          </w:tcPr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A3AE2">
              <w:rPr>
                <w:rFonts w:ascii="Times New Roman" w:eastAsia="Times" w:hAnsi="Times New Roman" w:cs="Times New Roman"/>
                <w:sz w:val="22"/>
                <w:szCs w:val="22"/>
              </w:rPr>
              <w:t>Video dan deskripsi materi -</w:t>
            </w:r>
            <w:r w:rsidR="005A3AE2" w:rsidRPr="005A3AE2">
              <w:rPr>
                <w:rFonts w:eastAsia="Times"/>
                <w:color w:val="000000"/>
                <w:sz w:val="22"/>
                <w:szCs w:val="22"/>
              </w:rPr>
              <w:t xml:space="preserve">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5A3AE2" w:rsidRPr="005A3AE2" w:rsidRDefault="005A3AE2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915185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9151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915185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Dosen memberikan tanggapan pada hasil diskusi dan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tanya jawab melalu</w:t>
            </w:r>
            <w:r w:rsidR="00EB7B7A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A3AE2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5A3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AE2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5A3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AE2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5A3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AE2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5A3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AE2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915185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A3AE2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7A2885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7A2885" w:rsidRPr="00915185" w:rsidRDefault="00EB7B7A" w:rsidP="007A2885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4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Sub- CPMK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6" w:type="dxa"/>
          </w:tcPr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5A3AE2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7A2885" w:rsidRPr="00915185" w:rsidRDefault="007A2885" w:rsidP="007A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9151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915185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 w:rsidR="00EB7B7A"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915185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5A3AE2" w:rsidRPr="005A3AE2" w:rsidRDefault="007A2885" w:rsidP="005A3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="005A3AE2" w:rsidRPr="005A3AE2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7A2885" w:rsidRPr="00915185" w:rsidRDefault="007A2885" w:rsidP="007A2885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A2885" w:rsidRPr="00915185" w:rsidRDefault="007A2885" w:rsidP="007A28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7A2885" w:rsidRPr="00915185" w:rsidRDefault="007A2885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7A2885" w:rsidRPr="00A35940" w:rsidRDefault="003C75F7" w:rsidP="007A2885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EB7B7A" w:rsidRPr="00C1257F" w:rsidTr="006B0EE3">
        <w:trPr>
          <w:gridAfter w:val="1"/>
          <w:wAfter w:w="16" w:type="dxa"/>
          <w:trHeight w:val="1510"/>
        </w:trPr>
        <w:tc>
          <w:tcPr>
            <w:tcW w:w="739" w:type="dxa"/>
          </w:tcPr>
          <w:p w:rsidR="00EB7B7A" w:rsidRPr="00915185" w:rsidRDefault="00EB7B7A" w:rsidP="00EB7B7A">
            <w:pPr>
              <w:jc w:val="center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44" w:type="dxa"/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Sub- CPMK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6" w:type="dxa"/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Video dan deskripsi materi </w:t>
            </w: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[Rujukan]</w:t>
            </w:r>
          </w:p>
          <w:p w:rsidR="00EB7B7A" w:rsidRPr="00915185" w:rsidRDefault="00EB7B7A" w:rsidP="00EB7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Halliday, Resnick, dan Walker, </w:t>
            </w:r>
            <w:r w:rsidRPr="009151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Principles of Physics 10th Edition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Wiley, 2014.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Kuliah interaktif, </w:t>
            </w:r>
            <w:r w:rsidRPr="00915185">
              <w:rPr>
                <w:rFonts w:ascii="Times New Roman" w:eastAsia="Times" w:hAnsi="Times New Roman" w:cs="Times New Roman"/>
                <w:i/>
                <w:sz w:val="22"/>
                <w:szCs w:val="22"/>
              </w:rPr>
              <w:t>question based learning, self-study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i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color w:val="0A01BF"/>
                <w:sz w:val="22"/>
                <w:szCs w:val="22"/>
              </w:rPr>
              <w:t>[Estimasi Waktu]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 menit</w:t>
            </w:r>
          </w:p>
        </w:tc>
        <w:tc>
          <w:tcPr>
            <w:tcW w:w="1890" w:type="dxa"/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Asinkronous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menggunakan media EMAS (Belajar mandiri &amp; forum diskusi)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150 menit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Sinkronous 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(Tatap muka dan diskusi) dengan Dosen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Alokasi waktu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: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50 menit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Orientasi: 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Mahasiswa akan diberi tugas untuk menonton video pembelajaran melalui EMAS (30%)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Mahasiswa mendiskusikan pertanyaan pemicu melalui diskusi dengan dosen dan temannya menggunakan </w:t>
            </w:r>
            <w:r w:rsidRPr="00915185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ID"/>
              </w:rPr>
              <w:t>MS Teams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maupun forum di EMAS (30%)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Umpan Balik: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Dosen memberikan tanggapan pada hasil diskusi dan tanya jawab melalu</w:t>
            </w:r>
            <w:r>
              <w:rPr>
                <w:rFonts w:ascii="Times New Roman" w:eastAsia="Times" w:hAnsi="Times New Roman" w:cs="Times New Roman"/>
                <w:sz w:val="22"/>
                <w:szCs w:val="22"/>
              </w:rPr>
              <w:t>i</w:t>
            </w: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video conference (10%)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Latihan:</w:t>
            </w:r>
          </w:p>
          <w:p w:rsidR="00EB7B7A" w:rsidRPr="00915185" w:rsidRDefault="00EB7B7A" w:rsidP="00EB7B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mencari sumber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bacaan untuk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menjawab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pertanyaan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dalam bahan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diskusi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sz w:val="22"/>
                <w:szCs w:val="22"/>
              </w:rPr>
              <w:t>(30%)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</w:tcPr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915185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Indikator umum: 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>Setelah mengikuti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kuliah interaktif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dan diskusi dalam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>kelompok, mahasiswa</w:t>
            </w:r>
            <w:r w:rsidRPr="009151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15185">
              <w:rPr>
                <w:rStyle w:val="fontstyle01"/>
                <w:rFonts w:ascii="Times New Roman" w:hAnsi="Times New Roman" w:cs="Times New Roman"/>
              </w:rPr>
              <w:t xml:space="preserve">dapat mengenal konsep </w:t>
            </w: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  <w:p w:rsidR="00EB7B7A" w:rsidRPr="00915185" w:rsidRDefault="00EB7B7A" w:rsidP="00EB7B7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EB7B7A" w:rsidRPr="00915185" w:rsidRDefault="00EB7B7A" w:rsidP="00EB7B7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EB7B7A" w:rsidRPr="00915185" w:rsidRDefault="00EB7B7A" w:rsidP="00EB7B7A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915185">
              <w:rPr>
                <w:rStyle w:val="fontstyle01"/>
                <w:rFonts w:ascii="Times New Roman" w:hAnsi="Times New Roman" w:cs="Times New Roman"/>
                <w:b/>
              </w:rPr>
              <w:t>Indikator khusus:</w:t>
            </w:r>
          </w:p>
          <w:p w:rsidR="00EB7B7A" w:rsidRPr="00915185" w:rsidRDefault="00EB7B7A" w:rsidP="00EB7B7A">
            <w:pPr>
              <w:rPr>
                <w:rStyle w:val="fontstyle01"/>
                <w:rFonts w:ascii="Times New Roman" w:hAnsi="Times New Roman" w:cs="Times New Roman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Mahasiswa mampu, mengaplikasikan secara khusus di konsep </w:t>
            </w: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  <w:r w:rsidRPr="00915185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EB7B7A" w:rsidRPr="00915185" w:rsidRDefault="00EB7B7A" w:rsidP="00EB7B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185">
              <w:rPr>
                <w:rStyle w:val="fontstyle01"/>
                <w:rFonts w:ascii="Times New Roman" w:hAnsi="Times New Roman" w:cs="Times New Roman"/>
              </w:rPr>
              <w:t xml:space="preserve">  </w:t>
            </w:r>
          </w:p>
          <w:p w:rsidR="00EB7B7A" w:rsidRPr="00915185" w:rsidRDefault="00EB7B7A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</w:tcPr>
          <w:p w:rsidR="00EB7B7A" w:rsidRPr="00A35940" w:rsidRDefault="003C75F7" w:rsidP="00EB7B7A">
            <w:pPr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7.15</w:t>
            </w:r>
            <w:r w:rsidRPr="006B0EE3">
              <w:rPr>
                <w:rFonts w:ascii="Times New Roman" w:eastAsia="Times" w:hAnsi="Times New Roman" w:cs="Times New Roman"/>
                <w:sz w:val="22"/>
                <w:szCs w:val="22"/>
              </w:rPr>
              <w:t>%</w:t>
            </w:r>
          </w:p>
        </w:tc>
      </w:tr>
      <w:tr w:rsidR="00EB7B7A" w:rsidRPr="00C1257F" w:rsidTr="006B0EE3">
        <w:trPr>
          <w:trHeight w:val="1510"/>
        </w:trPr>
        <w:tc>
          <w:tcPr>
            <w:tcW w:w="15438" w:type="dxa"/>
            <w:gridSpan w:val="10"/>
            <w:vAlign w:val="center"/>
          </w:tcPr>
          <w:p w:rsidR="00EB7B7A" w:rsidRPr="00C1257F" w:rsidRDefault="00EB7B7A" w:rsidP="00EB7B7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UAS</w:t>
            </w:r>
          </w:p>
        </w:tc>
      </w:tr>
    </w:tbl>
    <w:p w:rsidR="00C02CD5" w:rsidRPr="00302C8A" w:rsidRDefault="00C02CD5">
      <w:pPr>
        <w:rPr>
          <w:rFonts w:ascii="Times New Roman" w:eastAsia="Times" w:hAnsi="Times New Roman" w:cs="Times New Roman"/>
          <w:b/>
        </w:rPr>
      </w:pPr>
    </w:p>
    <w:p w:rsidR="00C02CD5" w:rsidRPr="00302C8A" w:rsidRDefault="0073054D" w:rsidP="00480541">
      <w:pPr>
        <w:rPr>
          <w:rFonts w:ascii="Times New Roman" w:eastAsia="Times" w:hAnsi="Times New Roman" w:cs="Times New Roman"/>
        </w:rPr>
      </w:pPr>
      <w:r w:rsidRPr="00302C8A">
        <w:rPr>
          <w:rFonts w:ascii="Times New Roman" w:eastAsia="Times" w:hAnsi="Times New Roman" w:cs="Times New Roman"/>
        </w:rPr>
        <w:lastRenderedPageBreak/>
        <w:t>*)</w:t>
      </w:r>
      <w:r w:rsidR="0075290E" w:rsidRPr="00302C8A">
        <w:rPr>
          <w:rFonts w:ascii="Times New Roman" w:eastAsia="Times" w:hAnsi="Times New Roman" w:cs="Times New Roman"/>
        </w:rPr>
        <w:t xml:space="preserve"> </w:t>
      </w:r>
      <w:r w:rsidRPr="00302C8A">
        <w:rPr>
          <w:rFonts w:ascii="Times New Roman" w:eastAsia="Times" w:hAnsi="Times New Roman" w:cs="Times New Roman"/>
        </w:rPr>
        <w:t>Mg: Minggu</w:t>
      </w:r>
      <w:r w:rsidR="00C27BE6" w:rsidRPr="00302C8A">
        <w:rPr>
          <w:rFonts w:ascii="Times New Roman" w:eastAsia="Times" w:hAnsi="Times New Roman" w:cs="Times New Roman"/>
        </w:rPr>
        <w:br/>
      </w:r>
    </w:p>
    <w:p w:rsidR="00C02CD5" w:rsidRDefault="0073054D">
      <w:pPr>
        <w:rPr>
          <w:rFonts w:ascii="Times New Roman" w:eastAsia="Times" w:hAnsi="Times New Roman" w:cs="Times New Roman"/>
        </w:rPr>
      </w:pPr>
      <w:r w:rsidRPr="00302C8A">
        <w:rPr>
          <w:rFonts w:ascii="Times New Roman" w:eastAsia="Times" w:hAnsi="Times New Roman" w:cs="Times New Roman"/>
        </w:rPr>
        <w:t xml:space="preserve"> </w:t>
      </w: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  <w:r w:rsidRPr="00C1257F">
        <w:rPr>
          <w:rFonts w:ascii="Times New Roman" w:eastAsia="Times" w:hAnsi="Times New Roman" w:cs="Times New Roman"/>
          <w:b/>
        </w:rPr>
        <w:t>RANCANGAN TUGAS DAN LATIHAN</w:t>
      </w: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tbl>
      <w:tblPr>
        <w:tblW w:w="1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1134"/>
        <w:gridCol w:w="2097"/>
        <w:gridCol w:w="2098"/>
        <w:gridCol w:w="1528"/>
        <w:gridCol w:w="1559"/>
        <w:gridCol w:w="2331"/>
      </w:tblGrid>
      <w:tr w:rsidR="0021046D" w:rsidRPr="00C1257F" w:rsidTr="0021046D">
        <w:trPr>
          <w:trHeight w:val="733"/>
        </w:trPr>
        <w:tc>
          <w:tcPr>
            <w:tcW w:w="1271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Minggu Ke</w:t>
            </w:r>
          </w:p>
        </w:tc>
        <w:tc>
          <w:tcPr>
            <w:tcW w:w="1985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Nama Tugas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Sub-CPMK</w:t>
            </w:r>
          </w:p>
        </w:tc>
        <w:tc>
          <w:tcPr>
            <w:tcW w:w="2097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Penugasan</w:t>
            </w:r>
          </w:p>
        </w:tc>
        <w:tc>
          <w:tcPr>
            <w:tcW w:w="2098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Ruang Lingkup</w:t>
            </w:r>
          </w:p>
        </w:tc>
        <w:tc>
          <w:tcPr>
            <w:tcW w:w="1528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Cara Pengerjaan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Batas Waktu</w:t>
            </w:r>
          </w:p>
        </w:tc>
        <w:tc>
          <w:tcPr>
            <w:tcW w:w="2331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Luaran Tugas yang Dihasilkan</w:t>
            </w:r>
          </w:p>
        </w:tc>
      </w:tr>
      <w:tr w:rsidR="0021046D" w:rsidRPr="00C1257F" w:rsidTr="0021046D">
        <w:trPr>
          <w:trHeight w:val="2034"/>
        </w:trPr>
        <w:tc>
          <w:tcPr>
            <w:tcW w:w="1271" w:type="dxa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21046D" w:rsidRPr="00C1257F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1</w:t>
            </w:r>
          </w:p>
        </w:tc>
        <w:tc>
          <w:tcPr>
            <w:tcW w:w="1134" w:type="dxa"/>
          </w:tcPr>
          <w:p w:rsidR="0021046D" w:rsidRPr="00C1257F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1</w:t>
            </w:r>
          </w:p>
        </w:tc>
        <w:tc>
          <w:tcPr>
            <w:tcW w:w="2097" w:type="dxa"/>
          </w:tcPr>
          <w:p w:rsidR="0021046D" w:rsidRPr="00C1257F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B07C8A" w:rsidRDefault="00E62540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Gaya</w:t>
            </w:r>
            <w:r w:rsidR="0021046D"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 Listrik dan Medan Listrik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Hukum Gauss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Potensial Listrik</w:t>
            </w:r>
          </w:p>
          <w:p w:rsidR="0021046D" w:rsidRPr="0021046D" w:rsidRDefault="00E62540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</w:t>
            </w:r>
          </w:p>
        </w:tc>
        <w:tc>
          <w:tcPr>
            <w:tcW w:w="1528" w:type="dxa"/>
          </w:tcPr>
          <w:p w:rsidR="0021046D" w:rsidRPr="00C1257F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Pr="00C1257F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Pr="00C1257F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2</w:t>
            </w:r>
          </w:p>
        </w:tc>
        <w:tc>
          <w:tcPr>
            <w:tcW w:w="1134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1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</w:t>
            </w:r>
            <w:r w:rsid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Resistansi dan Arus Searah</w:t>
            </w:r>
          </w:p>
          <w:p w:rsidR="0021046D" w:rsidRPr="00BC46F3" w:rsidRDefault="0021046D" w:rsidP="0021046D">
            <w:pPr>
              <w:pStyle w:val="ListParagraph"/>
              <w:ind w:left="360"/>
              <w:jc w:val="both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3</w:t>
            </w:r>
          </w:p>
        </w:tc>
        <w:tc>
          <w:tcPr>
            <w:tcW w:w="1134" w:type="dxa"/>
          </w:tcPr>
          <w:p w:rsidR="0021046D" w:rsidRDefault="0021046D" w:rsidP="0021046D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2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Medan Magnet dan Gaya Magnet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Sumber Medan Magnet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Induksi Elektromagnetik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Kuis 1</w:t>
            </w:r>
          </w:p>
        </w:tc>
        <w:tc>
          <w:tcPr>
            <w:tcW w:w="1134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1 dan 2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Muatan Listrik dan Medan Listrik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Hukum Gauss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Potensial Listrik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Kapasitor dan </w:t>
            </w: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lastRenderedPageBreak/>
              <w:t>Dielektrikum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</w:t>
            </w:r>
            <w:r w:rsid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Resistansi dan Arus Searah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Medan Magnet dan Gaya Magnet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Sumber Medan Magnet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Induksi Elektromagnetik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lastRenderedPageBreak/>
              <w:t>Mengerjakan Kuis di EMAS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100 menit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Soal dikerjakan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UTS</w:t>
            </w:r>
          </w:p>
        </w:tc>
        <w:tc>
          <w:tcPr>
            <w:tcW w:w="1134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1 dan 2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Muatan Listrik dan Medan Listrik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Hukum Gauss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Potensial Listrik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Kapasitor dan Dielektrikum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Listrik</w:t>
            </w:r>
            <w:r w:rsid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61EB0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Resistansi dan Arus Searah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Medan Magnet dan Gaya Magnet</w:t>
            </w:r>
          </w:p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Sumber Medan Magnet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Induksi Elektromagnetik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UTS di EMAS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100 menit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Soal dikerjakan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4</w:t>
            </w:r>
          </w:p>
        </w:tc>
        <w:tc>
          <w:tcPr>
            <w:tcW w:w="1134" w:type="dxa"/>
          </w:tcPr>
          <w:p w:rsidR="0021046D" w:rsidRDefault="0021046D" w:rsidP="0021046D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3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B07C8A" w:rsidRDefault="0021046D" w:rsidP="0021046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Gelombang Mekanik</w:t>
            </w:r>
          </w:p>
          <w:p w:rsidR="0021046D" w:rsidRPr="00261EB0" w:rsidRDefault="0021046D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Bunyi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lastRenderedPageBreak/>
              <w:t>1</w:t>
            </w:r>
            <w:r w:rsidR="006E31DA">
              <w:rPr>
                <w:rFonts w:ascii="Times New Roman" w:eastAsia="Times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5</w:t>
            </w:r>
          </w:p>
        </w:tc>
        <w:tc>
          <w:tcPr>
            <w:tcW w:w="1134" w:type="dxa"/>
          </w:tcPr>
          <w:p w:rsidR="0021046D" w:rsidRDefault="0021046D" w:rsidP="0021046D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4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1046D" w:rsidRPr="00E62540" w:rsidRDefault="006E31DA" w:rsidP="00E6254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" w:hAnsi="Times New Roman" w:cs="Times New Roman"/>
              </w:rPr>
            </w:pPr>
            <w:r w:rsidRPr="006E31DA">
              <w:rPr>
                <w:rFonts w:ascii="Times New Roman" w:eastAsia="Times" w:hAnsi="Times New Roman" w:cs="Times New Roman"/>
              </w:rPr>
              <w:t>Sifat Dasar dan Perambatan Cahaya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mandiri 6</w:t>
            </w:r>
          </w:p>
        </w:tc>
        <w:tc>
          <w:tcPr>
            <w:tcW w:w="1134" w:type="dxa"/>
          </w:tcPr>
          <w:p w:rsidR="0021046D" w:rsidRDefault="0021046D" w:rsidP="0021046D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4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61EB0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21046D" w:rsidRPr="00261EB0" w:rsidRDefault="006E31DA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Tugas pribadi di rumah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minggu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Jawaban soal yang diunggah di EMAS</w:t>
            </w:r>
          </w:p>
        </w:tc>
      </w:tr>
      <w:tr w:rsidR="0021046D" w:rsidRPr="00C1257F" w:rsidTr="0021046D">
        <w:trPr>
          <w:trHeight w:val="1197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Kuis 2</w:t>
            </w:r>
          </w:p>
        </w:tc>
        <w:tc>
          <w:tcPr>
            <w:tcW w:w="1134" w:type="dxa"/>
          </w:tcPr>
          <w:p w:rsidR="0021046D" w:rsidRDefault="00012F47" w:rsidP="0021046D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2</w:t>
            </w:r>
            <w:r w:rsidR="0021046D">
              <w:rPr>
                <w:rFonts w:ascii="Times New Roman" w:eastAsia="Times" w:hAnsi="Times New Roman" w:cs="Times New Roman"/>
              </w:rPr>
              <w:t>-4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261EB0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Bolak Balik</w:t>
            </w:r>
          </w:p>
          <w:p w:rsidR="006E31DA" w:rsidRPr="00B07C8A" w:rsidRDefault="006E31DA" w:rsidP="006E31D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Gelombang Mekanik</w:t>
            </w:r>
          </w:p>
          <w:p w:rsidR="006E31DA" w:rsidRPr="00B07C8A" w:rsidRDefault="006E31DA" w:rsidP="006E31D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Bunyi</w:t>
            </w:r>
          </w:p>
          <w:p w:rsidR="006E31DA" w:rsidRPr="00B07C8A" w:rsidRDefault="006E31DA" w:rsidP="006E31D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6E31DA" w:rsidRPr="00B07C8A" w:rsidRDefault="006E31DA" w:rsidP="006E31D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Polarisasi Cahaya</w:t>
            </w:r>
          </w:p>
          <w:p w:rsidR="00261EB0" w:rsidRDefault="00261EB0" w:rsidP="006E31D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21046D" w:rsidRPr="00261EB0" w:rsidRDefault="006E31DA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Kuis di EMAS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100 menit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Soal dikerjakan di EMAS</w:t>
            </w:r>
          </w:p>
        </w:tc>
      </w:tr>
      <w:tr w:rsidR="0021046D" w:rsidRPr="00C1257F" w:rsidTr="0021046D">
        <w:trPr>
          <w:trHeight w:val="2934"/>
        </w:trPr>
        <w:tc>
          <w:tcPr>
            <w:tcW w:w="1271" w:type="dxa"/>
          </w:tcPr>
          <w:p w:rsidR="0021046D" w:rsidRDefault="0021046D" w:rsidP="0021046D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lastRenderedPageBreak/>
              <w:t>14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Makalah</w:t>
            </w:r>
          </w:p>
        </w:tc>
        <w:tc>
          <w:tcPr>
            <w:tcW w:w="1134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1-4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Menyusun makalah</w:t>
            </w:r>
          </w:p>
        </w:tc>
        <w:tc>
          <w:tcPr>
            <w:tcW w:w="2098" w:type="dxa"/>
          </w:tcPr>
          <w:p w:rsidR="0021046D" w:rsidRDefault="0021046D" w:rsidP="006E31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Semua materi Fisika Dasar </w:t>
            </w:r>
            <w:r w:rsidR="006E31DA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Merancang makalah ilmiah berkelompok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semester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Makalah di upload di EMAS</w:t>
            </w:r>
          </w:p>
        </w:tc>
      </w:tr>
      <w:tr w:rsidR="0021046D" w:rsidRPr="00C1257F" w:rsidTr="006E31DA">
        <w:trPr>
          <w:trHeight w:val="1975"/>
        </w:trPr>
        <w:tc>
          <w:tcPr>
            <w:tcW w:w="1271" w:type="dxa"/>
          </w:tcPr>
          <w:p w:rsidR="0021046D" w:rsidRDefault="0021046D" w:rsidP="00012F47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UAS</w:t>
            </w:r>
          </w:p>
        </w:tc>
        <w:tc>
          <w:tcPr>
            <w:tcW w:w="1134" w:type="dxa"/>
          </w:tcPr>
          <w:p w:rsidR="0021046D" w:rsidRDefault="00012F47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SUB-CPMK 2</w:t>
            </w:r>
            <w:r w:rsidR="0021046D">
              <w:rPr>
                <w:rFonts w:ascii="Times New Roman" w:eastAsia="Times" w:hAnsi="Times New Roman" w:cs="Times New Roman"/>
              </w:rPr>
              <w:t>-4</w:t>
            </w:r>
          </w:p>
        </w:tc>
        <w:tc>
          <w:tcPr>
            <w:tcW w:w="2097" w:type="dxa"/>
          </w:tcPr>
          <w:p w:rsidR="0021046D" w:rsidRDefault="0021046D" w:rsidP="00B51BF5">
            <w:pPr>
              <w:jc w:val="both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soal</w:t>
            </w:r>
          </w:p>
        </w:tc>
        <w:tc>
          <w:tcPr>
            <w:tcW w:w="2098" w:type="dxa"/>
          </w:tcPr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Induktansi</w:t>
            </w:r>
          </w:p>
          <w:p w:rsidR="00261EB0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Arus Bolak Balik</w:t>
            </w:r>
          </w:p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Gelombang Mekanik</w:t>
            </w:r>
          </w:p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Bunyi</w:t>
            </w:r>
          </w:p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Sifat Dasar dan Perambatan Cahaya</w:t>
            </w:r>
          </w:p>
          <w:p w:rsidR="00261EB0" w:rsidRPr="00B07C8A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Polarisasi Cahaya</w:t>
            </w:r>
          </w:p>
          <w:p w:rsidR="00261EB0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Superposisi Gelombang</w:t>
            </w:r>
          </w:p>
          <w:p w:rsidR="0021046D" w:rsidRPr="00261EB0" w:rsidRDefault="00261EB0" w:rsidP="00261E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B07C8A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Interferensi Gelombang Cahaya</w:t>
            </w:r>
          </w:p>
        </w:tc>
        <w:tc>
          <w:tcPr>
            <w:tcW w:w="1528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Mengerjakan UTS di EMAS</w:t>
            </w:r>
          </w:p>
        </w:tc>
        <w:tc>
          <w:tcPr>
            <w:tcW w:w="1559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100 menit</w:t>
            </w:r>
          </w:p>
        </w:tc>
        <w:tc>
          <w:tcPr>
            <w:tcW w:w="2331" w:type="dxa"/>
          </w:tcPr>
          <w:p w:rsidR="0021046D" w:rsidRDefault="0021046D" w:rsidP="002E225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Soal dikerjakan di EMAS</w:t>
            </w:r>
          </w:p>
        </w:tc>
      </w:tr>
    </w:tbl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p w:rsidR="0021046D" w:rsidRDefault="0021046D" w:rsidP="0021046D">
      <w:pPr>
        <w:rPr>
          <w:rFonts w:ascii="Times New Roman" w:eastAsia="Times" w:hAnsi="Times New Roman" w:cs="Times New Roman"/>
          <w:b/>
        </w:rPr>
      </w:pPr>
    </w:p>
    <w:p w:rsidR="00261EB0" w:rsidRDefault="00261EB0" w:rsidP="0021046D">
      <w:pPr>
        <w:rPr>
          <w:rFonts w:ascii="Times New Roman" w:eastAsia="Times" w:hAnsi="Times New Roman" w:cs="Times New Roman"/>
          <w:b/>
        </w:rPr>
      </w:pPr>
    </w:p>
    <w:p w:rsidR="00261EB0" w:rsidRDefault="00261EB0" w:rsidP="0021046D">
      <w:pPr>
        <w:rPr>
          <w:rFonts w:ascii="Times New Roman" w:eastAsia="Times" w:hAnsi="Times New Roman" w:cs="Times New Roman"/>
          <w:b/>
        </w:rPr>
      </w:pPr>
    </w:p>
    <w:p w:rsidR="00261EB0" w:rsidRDefault="00261EB0" w:rsidP="0021046D">
      <w:pPr>
        <w:rPr>
          <w:rFonts w:ascii="Times New Roman" w:eastAsia="Times" w:hAnsi="Times New Roman" w:cs="Times New Roman"/>
          <w:b/>
        </w:rPr>
      </w:pPr>
    </w:p>
    <w:p w:rsidR="00261EB0" w:rsidRPr="00C1257F" w:rsidRDefault="00261EB0" w:rsidP="0021046D">
      <w:pPr>
        <w:rPr>
          <w:rFonts w:ascii="Times New Roman" w:eastAsia="Times" w:hAnsi="Times New Roman" w:cs="Times New Roman"/>
          <w:b/>
        </w:rPr>
      </w:pP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  <w:r w:rsidRPr="00C1257F">
        <w:rPr>
          <w:rFonts w:ascii="Times New Roman" w:eastAsia="Times" w:hAnsi="Times New Roman" w:cs="Times New Roman"/>
          <w:b/>
        </w:rPr>
        <w:lastRenderedPageBreak/>
        <w:t>KRITERIA PENILAIAN (EVALUASI HASIL PEMBELAJARAN)</w:t>
      </w: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tbl>
      <w:tblPr>
        <w:tblW w:w="13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4"/>
        <w:gridCol w:w="2310"/>
        <w:gridCol w:w="2896"/>
        <w:gridCol w:w="2270"/>
        <w:gridCol w:w="2634"/>
      </w:tblGrid>
      <w:tr w:rsidR="0021046D" w:rsidRPr="00C1257F" w:rsidTr="006E31DA">
        <w:tc>
          <w:tcPr>
            <w:tcW w:w="3264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Bentuk Evaluasi</w:t>
            </w:r>
          </w:p>
        </w:tc>
        <w:tc>
          <w:tcPr>
            <w:tcW w:w="2310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Sub-CPMK</w:t>
            </w:r>
          </w:p>
        </w:tc>
        <w:tc>
          <w:tcPr>
            <w:tcW w:w="2896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Instrumen/</w:t>
            </w:r>
          </w:p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Jenis Asesmen</w:t>
            </w:r>
          </w:p>
        </w:tc>
        <w:tc>
          <w:tcPr>
            <w:tcW w:w="2270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Frekuensi</w:t>
            </w:r>
          </w:p>
        </w:tc>
        <w:tc>
          <w:tcPr>
            <w:tcW w:w="2634" w:type="dxa"/>
            <w:shd w:val="clear" w:color="auto" w:fill="EDEDED"/>
            <w:vAlign w:val="center"/>
          </w:tcPr>
          <w:p w:rsidR="0021046D" w:rsidRPr="00C1257F" w:rsidRDefault="0021046D" w:rsidP="0021046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Bobot Evaluasi (%)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Tugas mandiri</w:t>
            </w:r>
          </w:p>
        </w:tc>
        <w:tc>
          <w:tcPr>
            <w:tcW w:w="231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</w:t>
            </w:r>
            <w:r w:rsidR="006E31DA">
              <w:rPr>
                <w:rFonts w:ascii="Times New Roman" w:eastAsia="Times" w:hAnsi="Times New Roman" w:cs="Times New Roman"/>
              </w:rPr>
              <w:t xml:space="preserve"> </w:t>
            </w:r>
            <w:r>
              <w:rPr>
                <w:rFonts w:ascii="Times New Roman" w:eastAsia="Times" w:hAnsi="Times New Roman" w:cs="Times New Roman"/>
              </w:rPr>
              <w:t>-</w:t>
            </w:r>
            <w:r w:rsidR="006E31DA">
              <w:rPr>
                <w:rFonts w:ascii="Times New Roman" w:eastAsia="Times" w:hAnsi="Times New Roman" w:cs="Times New Roman"/>
              </w:rPr>
              <w:t xml:space="preserve"> </w:t>
            </w:r>
            <w:r>
              <w:rPr>
                <w:rFonts w:ascii="Times New Roman" w:eastAsia="Times" w:hAnsi="Times New Roman" w:cs="Times New Roman"/>
              </w:rPr>
              <w:t>4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Berkas tugas dan diskusi di Scele/EMAS UI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6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3</w:t>
            </w:r>
            <w:r w:rsidRPr="00C1257F">
              <w:rPr>
                <w:rFonts w:ascii="Times New Roman" w:eastAsia="Times" w:hAnsi="Times New Roman" w:cs="Times New Roman"/>
              </w:rPr>
              <w:t>0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Tugas Kelompok</w:t>
            </w:r>
          </w:p>
        </w:tc>
        <w:tc>
          <w:tcPr>
            <w:tcW w:w="231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</w:t>
            </w:r>
            <w:r w:rsidR="006E31DA">
              <w:rPr>
                <w:rFonts w:ascii="Times New Roman" w:eastAsia="Times" w:hAnsi="Times New Roman" w:cs="Times New Roman"/>
              </w:rPr>
              <w:t xml:space="preserve"> </w:t>
            </w:r>
            <w:r>
              <w:rPr>
                <w:rFonts w:ascii="Times New Roman" w:eastAsia="Times" w:hAnsi="Times New Roman" w:cs="Times New Roman"/>
              </w:rPr>
              <w:t>-</w:t>
            </w:r>
            <w:r w:rsidR="006E31DA">
              <w:rPr>
                <w:rFonts w:ascii="Times New Roman" w:eastAsia="Times" w:hAnsi="Times New Roman" w:cs="Times New Roman"/>
              </w:rPr>
              <w:t xml:space="preserve"> </w:t>
            </w:r>
            <w:r>
              <w:rPr>
                <w:rFonts w:ascii="Times New Roman" w:eastAsia="Times" w:hAnsi="Times New Roman" w:cs="Times New Roman"/>
              </w:rPr>
              <w:t>4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Makalah ilmiah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10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KUIS 1</w:t>
            </w:r>
          </w:p>
        </w:tc>
        <w:tc>
          <w:tcPr>
            <w:tcW w:w="231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</w:t>
            </w:r>
            <w:r w:rsidR="006E31DA">
              <w:rPr>
                <w:rFonts w:ascii="Times New Roman" w:eastAsia="Times" w:hAnsi="Times New Roman" w:cs="Times New Roman"/>
              </w:rPr>
              <w:t xml:space="preserve"> dan 2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Kuis di Scele/EMAS UI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10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KUIS 2</w:t>
            </w:r>
          </w:p>
        </w:tc>
        <w:tc>
          <w:tcPr>
            <w:tcW w:w="2310" w:type="dxa"/>
            <w:vAlign w:val="center"/>
          </w:tcPr>
          <w:p w:rsidR="0021046D" w:rsidRPr="00C1257F" w:rsidRDefault="00012F47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2,3</w:t>
            </w:r>
            <w:r w:rsidR="006E31DA">
              <w:rPr>
                <w:rFonts w:ascii="Times New Roman" w:eastAsia="Times" w:hAnsi="Times New Roman" w:cs="Times New Roman"/>
              </w:rPr>
              <w:t xml:space="preserve"> dan 4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Kuis di Scele/EMAS UI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10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UTS</w:t>
            </w:r>
          </w:p>
        </w:tc>
        <w:tc>
          <w:tcPr>
            <w:tcW w:w="2310" w:type="dxa"/>
            <w:vAlign w:val="center"/>
          </w:tcPr>
          <w:p w:rsidR="0021046D" w:rsidRPr="00C1257F" w:rsidRDefault="006E31DA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 dan 2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Soal Ujian Online di Scele/EMAS UI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2</w:t>
            </w:r>
            <w:r w:rsidRPr="00C1257F">
              <w:rPr>
                <w:rFonts w:ascii="Times New Roman" w:eastAsia="Times" w:hAnsi="Times New Roman" w:cs="Times New Roman"/>
              </w:rPr>
              <w:t>0</w:t>
            </w:r>
          </w:p>
        </w:tc>
      </w:tr>
      <w:tr w:rsidR="0021046D" w:rsidRPr="00C1257F" w:rsidTr="006E31DA">
        <w:tc>
          <w:tcPr>
            <w:tcW w:w="3264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UAS</w:t>
            </w:r>
          </w:p>
        </w:tc>
        <w:tc>
          <w:tcPr>
            <w:tcW w:w="2310" w:type="dxa"/>
            <w:vAlign w:val="center"/>
          </w:tcPr>
          <w:p w:rsidR="0021046D" w:rsidRPr="00C1257F" w:rsidRDefault="00012F47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2,3</w:t>
            </w:r>
            <w:r w:rsidR="006E31DA">
              <w:rPr>
                <w:rFonts w:ascii="Times New Roman" w:eastAsia="Times" w:hAnsi="Times New Roman" w:cs="Times New Roman"/>
              </w:rPr>
              <w:t xml:space="preserve"> dan 4</w:t>
            </w:r>
          </w:p>
        </w:tc>
        <w:tc>
          <w:tcPr>
            <w:tcW w:w="2896" w:type="dxa"/>
            <w:vAlign w:val="center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Soal Ujian Online di Scele/EMAS UI</w:t>
            </w:r>
          </w:p>
        </w:tc>
        <w:tc>
          <w:tcPr>
            <w:tcW w:w="2270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</w:t>
            </w:r>
          </w:p>
        </w:tc>
        <w:tc>
          <w:tcPr>
            <w:tcW w:w="2634" w:type="dxa"/>
            <w:vAlign w:val="center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2</w:t>
            </w:r>
            <w:r w:rsidRPr="00C1257F">
              <w:rPr>
                <w:rFonts w:ascii="Times New Roman" w:eastAsia="Times" w:hAnsi="Times New Roman" w:cs="Times New Roman"/>
              </w:rPr>
              <w:t>0</w:t>
            </w:r>
          </w:p>
        </w:tc>
      </w:tr>
      <w:tr w:rsidR="0021046D" w:rsidRPr="00C1257F" w:rsidTr="006E31DA">
        <w:tc>
          <w:tcPr>
            <w:tcW w:w="3264" w:type="dxa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Total</w:t>
            </w:r>
          </w:p>
        </w:tc>
        <w:tc>
          <w:tcPr>
            <w:tcW w:w="7476" w:type="dxa"/>
            <w:gridSpan w:val="3"/>
          </w:tcPr>
          <w:p w:rsidR="0021046D" w:rsidRPr="00C1257F" w:rsidRDefault="0021046D" w:rsidP="00B51BF5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634" w:type="dxa"/>
          </w:tcPr>
          <w:p w:rsidR="0021046D" w:rsidRPr="00C1257F" w:rsidRDefault="0021046D" w:rsidP="006E31DA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100</w:t>
            </w:r>
          </w:p>
        </w:tc>
      </w:tr>
    </w:tbl>
    <w:p w:rsidR="006E31DA" w:rsidRDefault="006E31DA" w:rsidP="00012F47">
      <w:pPr>
        <w:spacing w:before="216"/>
        <w:rPr>
          <w:rFonts w:ascii="Times New Roman" w:eastAsia="Times" w:hAnsi="Times New Roman" w:cs="Times New Roman"/>
          <w:b/>
        </w:rPr>
      </w:pPr>
    </w:p>
    <w:p w:rsidR="0021046D" w:rsidRPr="00C1257F" w:rsidRDefault="0021046D" w:rsidP="0021046D">
      <w:pPr>
        <w:spacing w:before="216"/>
        <w:ind w:left="100"/>
        <w:rPr>
          <w:rFonts w:ascii="Times New Roman" w:eastAsia="Times" w:hAnsi="Times New Roman" w:cs="Times New Roman"/>
          <w:b/>
        </w:rPr>
      </w:pPr>
      <w:r w:rsidRPr="00C1257F">
        <w:rPr>
          <w:rFonts w:ascii="Times New Roman" w:eastAsia="Times" w:hAnsi="Times New Roman" w:cs="Times New Roman"/>
          <w:b/>
        </w:rPr>
        <w:t>Pedoman Kriteria Penilaian</w:t>
      </w:r>
    </w:p>
    <w:p w:rsidR="0021046D" w:rsidRPr="00C1257F" w:rsidRDefault="0021046D" w:rsidP="0021046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" w:hAnsi="Times New Roman" w:cs="Times New Roman"/>
          <w:b/>
          <w:color w:val="000000"/>
          <w:sz w:val="21"/>
          <w:szCs w:val="21"/>
        </w:rPr>
      </w:pPr>
    </w:p>
    <w:p w:rsidR="0021046D" w:rsidRPr="00C1257F" w:rsidRDefault="0021046D" w:rsidP="002104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/>
        <w:jc w:val="both"/>
        <w:rPr>
          <w:rFonts w:ascii="Times New Roman" w:eastAsia="Times" w:hAnsi="Times New Roman" w:cs="Times New Roman"/>
          <w:color w:val="000000"/>
          <w:sz w:val="22"/>
          <w:szCs w:val="22"/>
        </w:rPr>
      </w:pPr>
      <w:r w:rsidRPr="00C1257F">
        <w:rPr>
          <w:rFonts w:ascii="Times New Roman" w:eastAsia="Times" w:hAnsi="Times New Roman" w:cs="Times New Roman"/>
          <w:color w:val="000000"/>
          <w:sz w:val="22"/>
          <w:szCs w:val="22"/>
        </w:rPr>
        <w:t>Konversi nilai akhir mahasiswa berdasarkan ketentuan yang berlaku di Universitas Indonesia. Konversi nilai tersebut adalah:</w:t>
      </w: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21046D" w:rsidRPr="00C1257F" w:rsidTr="00B51BF5">
        <w:tc>
          <w:tcPr>
            <w:tcW w:w="3192" w:type="dxa"/>
            <w:shd w:val="clear" w:color="auto" w:fill="EDEDED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Nilai Angka</w:t>
            </w:r>
          </w:p>
        </w:tc>
        <w:tc>
          <w:tcPr>
            <w:tcW w:w="3192" w:type="dxa"/>
            <w:shd w:val="clear" w:color="auto" w:fill="EDEDED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Nilai Huruf</w:t>
            </w:r>
          </w:p>
        </w:tc>
        <w:tc>
          <w:tcPr>
            <w:tcW w:w="3192" w:type="dxa"/>
            <w:shd w:val="clear" w:color="auto" w:fill="EDEDED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C1257F">
              <w:rPr>
                <w:rFonts w:ascii="Times New Roman" w:eastAsia="Times" w:hAnsi="Times New Roman" w:cs="Times New Roman"/>
                <w:b/>
              </w:rPr>
              <w:t>Bobot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85—100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A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4,00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80—&lt;85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A-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3,70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75—&lt;80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B+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3,30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70—&lt;75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B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3,00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65—&lt;70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B-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2,70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60—&lt;65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C+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2,30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55—&lt;60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C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2,00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40—&lt;55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D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1,00</w:t>
            </w:r>
          </w:p>
        </w:tc>
      </w:tr>
      <w:tr w:rsidR="0021046D" w:rsidRPr="00C1257F" w:rsidTr="00B51BF5"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&lt;40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E</w:t>
            </w:r>
          </w:p>
        </w:tc>
        <w:tc>
          <w:tcPr>
            <w:tcW w:w="3192" w:type="dxa"/>
          </w:tcPr>
          <w:p w:rsidR="0021046D" w:rsidRPr="00C1257F" w:rsidRDefault="0021046D" w:rsidP="00B51BF5">
            <w:pPr>
              <w:jc w:val="center"/>
              <w:rPr>
                <w:rFonts w:ascii="Times New Roman" w:eastAsia="Times" w:hAnsi="Times New Roman" w:cs="Times New Roman"/>
              </w:rPr>
            </w:pPr>
            <w:r w:rsidRPr="00C1257F">
              <w:rPr>
                <w:rFonts w:ascii="Times New Roman" w:eastAsia="Times" w:hAnsi="Times New Roman" w:cs="Times New Roman"/>
              </w:rPr>
              <w:t>0,00</w:t>
            </w:r>
          </w:p>
        </w:tc>
      </w:tr>
    </w:tbl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</w:p>
    <w:p w:rsidR="0021046D" w:rsidRPr="00C1257F" w:rsidRDefault="0021046D" w:rsidP="0021046D">
      <w:pPr>
        <w:rPr>
          <w:rFonts w:ascii="Times New Roman" w:eastAsia="Times" w:hAnsi="Times New Roman" w:cs="Times New Roman"/>
          <w:b/>
        </w:rPr>
      </w:pPr>
      <w:r w:rsidRPr="00C1257F">
        <w:rPr>
          <w:rFonts w:ascii="Times New Roman" w:eastAsia="Times" w:hAnsi="Times New Roman" w:cs="Times New Roman"/>
          <w:b/>
        </w:rPr>
        <w:t>Rubrik Penilaian:</w:t>
      </w:r>
    </w:p>
    <w:p w:rsidR="0021046D" w:rsidRPr="00C1257F" w:rsidRDefault="0021046D" w:rsidP="0021046D">
      <w:pPr>
        <w:pStyle w:val="Heading1"/>
        <w:tabs>
          <w:tab w:val="center" w:pos="2064"/>
        </w:tabs>
        <w:ind w:left="-15" w:right="0"/>
        <w:jc w:val="left"/>
        <w:rPr>
          <w:rFonts w:eastAsia="Times"/>
          <w:b w:val="0"/>
          <w:sz w:val="24"/>
          <w:szCs w:val="24"/>
        </w:rPr>
      </w:pPr>
      <w:bookmarkStart w:id="1" w:name="_gjdgxs" w:colFirst="0" w:colLast="0"/>
      <w:bookmarkEnd w:id="1"/>
    </w:p>
    <w:tbl>
      <w:tblPr>
        <w:tblW w:w="1318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6"/>
        <w:gridCol w:w="2637"/>
      </w:tblGrid>
      <w:tr w:rsidR="0021046D" w:rsidRPr="00F63685" w:rsidTr="006E31DA">
        <w:trPr>
          <w:trHeight w:val="312"/>
        </w:trPr>
        <w:tc>
          <w:tcPr>
            <w:tcW w:w="2636" w:type="dxa"/>
            <w:vAlign w:val="center"/>
          </w:tcPr>
          <w:p w:rsidR="0021046D" w:rsidRPr="00F63685" w:rsidRDefault="0021046D" w:rsidP="0021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center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Kriteria</w:t>
            </w:r>
          </w:p>
        </w:tc>
        <w:tc>
          <w:tcPr>
            <w:tcW w:w="2636" w:type="dxa"/>
            <w:vAlign w:val="center"/>
          </w:tcPr>
          <w:p w:rsidR="0021046D" w:rsidRPr="00F63685" w:rsidRDefault="0021046D" w:rsidP="0021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center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A (90)</w:t>
            </w:r>
          </w:p>
        </w:tc>
        <w:tc>
          <w:tcPr>
            <w:tcW w:w="2636" w:type="dxa"/>
            <w:vAlign w:val="center"/>
          </w:tcPr>
          <w:p w:rsidR="0021046D" w:rsidRPr="00F63685" w:rsidRDefault="0021046D" w:rsidP="0021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center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B (75)</w:t>
            </w:r>
          </w:p>
        </w:tc>
        <w:tc>
          <w:tcPr>
            <w:tcW w:w="2636" w:type="dxa"/>
            <w:vAlign w:val="center"/>
          </w:tcPr>
          <w:p w:rsidR="0021046D" w:rsidRPr="00F63685" w:rsidRDefault="0021046D" w:rsidP="0021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center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C (60)</w:t>
            </w:r>
          </w:p>
        </w:tc>
        <w:tc>
          <w:tcPr>
            <w:tcW w:w="2637" w:type="dxa"/>
            <w:vAlign w:val="center"/>
          </w:tcPr>
          <w:p w:rsidR="0021046D" w:rsidRPr="00F63685" w:rsidRDefault="0021046D" w:rsidP="0021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center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D (50)</w:t>
            </w:r>
          </w:p>
        </w:tc>
      </w:tr>
      <w:tr w:rsidR="0021046D" w:rsidRPr="00F63685" w:rsidTr="006E31DA">
        <w:trPr>
          <w:trHeight w:val="558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Organisasi</w:t>
            </w:r>
          </w:p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07" w:right="54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(Keseluruhan urutan, aliran, dan transisi)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6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Informasi disajikan dalam urutan yang efektif. Struktur yang sangat baik dari paragraf dan transisi m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 xml:space="preserve">eningkatkan keterbacaan dan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pemahaman.</w:t>
            </w:r>
          </w:p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Ringkasan Eksekutif atau abstrak</w:t>
            </w:r>
            <w:r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disajikan terlebih dahulu,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memungkinkan pembaca untuk dengan mudah mengikuti sisa dari laporan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Informasi secara logis diperintahkan dengan paragraf dan transisi.</w:t>
            </w:r>
          </w:p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9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Dalam bagian, urutan ide yang disajikan mungkin sesekali membingungkan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0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Informasi tersebar dan membutuhkan pengembangan lebih lanjut.</w:t>
            </w:r>
          </w:p>
        </w:tc>
        <w:tc>
          <w:tcPr>
            <w:tcW w:w="2637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Tidak ada urutan yang jelas dari paragraf, sehingga tidak ada aliran ide yang progresif.</w:t>
            </w:r>
          </w:p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5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Rincian dan contoh tidak terorganisir, sulit untuk mengikuti dan memahami.</w:t>
            </w:r>
          </w:p>
        </w:tc>
      </w:tr>
      <w:tr w:rsidR="0021046D" w:rsidRPr="00F63685" w:rsidTr="006E31DA">
        <w:trPr>
          <w:trHeight w:val="1250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8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Kualitas informasi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Rincian pendukung bersifat spesifik untuk topik dan memberikan informasi yang diperlukan.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Beberapa detail tidak mendukung topik laporan.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Detailnya agak samar.</w:t>
            </w:r>
          </w:p>
        </w:tc>
        <w:tc>
          <w:tcPr>
            <w:tcW w:w="2637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9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Tidak dapat menemukan rincian tertentu.</w:t>
            </w:r>
          </w:p>
        </w:tc>
      </w:tr>
      <w:tr w:rsidR="0021046D" w:rsidRPr="00F63685" w:rsidTr="006E31DA">
        <w:trPr>
          <w:trHeight w:val="1379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Perkenalan</w:t>
            </w:r>
          </w:p>
        </w:tc>
        <w:tc>
          <w:tcPr>
            <w:tcW w:w="2636" w:type="dxa"/>
          </w:tcPr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Paragraf pendahuluan jelas dinyatakan, memiliki fokus yang tajam, berbeda dan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meningkatkan dampak laporan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Paragraf pendahuluan jelas dinyatakan dengan fokus.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Paragraf pendahuluan tidak jelas.</w:t>
            </w:r>
          </w:p>
        </w:tc>
        <w:tc>
          <w:tcPr>
            <w:tcW w:w="2637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Paragraf pendahuluan tidak jelas.</w:t>
            </w:r>
          </w:p>
        </w:tc>
      </w:tr>
      <w:tr w:rsidR="0021046D" w:rsidRPr="00F63685" w:rsidTr="006E31DA">
        <w:trPr>
          <w:trHeight w:val="1608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Kesimpulan</w:t>
            </w:r>
          </w:p>
        </w:tc>
        <w:tc>
          <w:tcPr>
            <w:tcW w:w="2636" w:type="dxa"/>
          </w:tcPr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6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Menyimpulkan ayat meringkas dan menarik yang jelas, kesimpulan yang efektif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dan meningkatkan dampak laporan.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Menyimpulkan ayat berikut dan merangkum laporan diskusi dan menarik kesimpulan.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Penutup paragraf hanya jarak jauh yang terkait dengan topik laporan.</w:t>
            </w:r>
          </w:p>
        </w:tc>
        <w:tc>
          <w:tcPr>
            <w:tcW w:w="2637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4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Penutup paragraf tidak jelas.</w:t>
            </w:r>
          </w:p>
        </w:tc>
      </w:tr>
      <w:tr w:rsidR="0021046D" w:rsidRPr="00F63685" w:rsidTr="006E31DA">
        <w:trPr>
          <w:trHeight w:val="2758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4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lastRenderedPageBreak/>
              <w:t>Penggunaan bahasa: kata pilihan, tata bahasa, dan struktur kalimat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6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Kalimat yang lengkap dan gramatikal, dan mereka mengalir bersama-sama dengan mudah. Kata dipilih untuk makna yang tepat.</w:t>
            </w:r>
          </w:p>
        </w:tc>
        <w:tc>
          <w:tcPr>
            <w:tcW w:w="2636" w:type="dxa"/>
          </w:tcPr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Untuk sebagian besar, kalimat yang lengkap dan gramatikal, dan mereka mengalir bersama-sama dengan mudah. Setiap kesalahan adalah minor dan tidak mengalihkan perhatian pembaca. Pengulangan kata dan frasa yang sama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d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ihindari</w:t>
            </w: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Kesalahan kecil dalam struktur kalimat dan tata bahasa cukup sering sehingga mereka mengurangi pembaca dan mengganggu makna.</w:t>
            </w:r>
          </w:p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7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Ada pengulangan yang tidak perlu dari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kata dan frasa yang sama</w:t>
            </w:r>
          </w:p>
        </w:tc>
        <w:tc>
          <w:tcPr>
            <w:tcW w:w="2637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Kesalahan utama dalam struktur kalimat dan tata bahasa cukup sering sehingga mereka mengalihkan perhatian pembaca dan mengganggu makna.</w:t>
            </w:r>
          </w:p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5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Ada pengulangan yang tidak perlu dari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kata dan frasa yang sama</w:t>
            </w:r>
          </w:p>
        </w:tc>
      </w:tr>
      <w:tr w:rsidR="0021046D" w:rsidRPr="00F63685" w:rsidTr="006E31DA">
        <w:trPr>
          <w:trHeight w:val="1607"/>
        </w:trPr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9"/>
              <w:rPr>
                <w:rFonts w:ascii="Calisto MT" w:eastAsia="Times" w:hAnsi="Calisto MT" w:cs="Times New Roman"/>
                <w:b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b/>
                <w:color w:val="000000"/>
                <w:sz w:val="20"/>
                <w:szCs w:val="20"/>
                <w:lang w:val="id-ID"/>
              </w:rPr>
              <w:t>Penggunaan gambar: grafik, grafik, &amp; gambar</w:t>
            </w:r>
          </w:p>
        </w:tc>
        <w:tc>
          <w:tcPr>
            <w:tcW w:w="2636" w:type="dxa"/>
          </w:tcPr>
          <w:p w:rsidR="008957A1" w:rsidRPr="00F63685" w:rsidRDefault="0021046D" w:rsidP="0089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 xml:space="preserve">Semua angka, grafik, grafik, dan gambar yang akurat, konsisten dengan teks, dan berkualitas baik. </w:t>
            </w:r>
          </w:p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636" w:type="dxa"/>
          </w:tcPr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Sebagian besar, angka, grafik, grafik, dan gambar yang akurat, konsisten dengan teks, dan yang baik</w:t>
            </w:r>
          </w:p>
          <w:p w:rsidR="0021046D" w:rsidRPr="00F63685" w:rsidRDefault="0021046D" w:rsidP="00B5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636" w:type="dxa"/>
          </w:tcPr>
          <w:p w:rsidR="0021046D" w:rsidRPr="00F63685" w:rsidRDefault="0021046D" w:rsidP="0089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9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 xml:space="preserve">Hanya sedikit dari angka, grafik, grafik, dan gambar yang akurat, konsisten dengan teks, dan berkualitas baik. </w:t>
            </w:r>
          </w:p>
        </w:tc>
        <w:tc>
          <w:tcPr>
            <w:tcW w:w="2637" w:type="dxa"/>
          </w:tcPr>
          <w:p w:rsidR="0021046D" w:rsidRPr="00F63685" w:rsidRDefault="0021046D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8"/>
              <w:rPr>
                <w:rFonts w:ascii="Calisto MT" w:eastAsia="Times" w:hAnsi="Calisto MT" w:cs="Times New Roman"/>
                <w:color w:val="000000"/>
                <w:sz w:val="20"/>
                <w:szCs w:val="20"/>
                <w:lang w:val="id-ID"/>
              </w:rPr>
            </w:pP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>Angka, grafik, grafik, gambar &amp; berkualitas buruk, memiliki banyak ketidakakuratan &amp; salah pelabelan, atau mungkin</w:t>
            </w:r>
            <w:r w:rsidR="006E31DA">
              <w:rPr>
                <w:rFonts w:ascii="Calisto MT" w:hAnsi="Calisto 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63685">
              <w:rPr>
                <w:rFonts w:ascii="Calisto MT" w:hAnsi="Calisto MT"/>
                <w:color w:val="000000"/>
                <w:sz w:val="20"/>
                <w:szCs w:val="20"/>
                <w:lang w:val="id-ID"/>
              </w:rPr>
              <w:t xml:space="preserve">akan hilang. </w:t>
            </w:r>
          </w:p>
        </w:tc>
      </w:tr>
    </w:tbl>
    <w:p w:rsidR="0021046D" w:rsidRPr="00C1257F" w:rsidRDefault="0021046D" w:rsidP="006E31DA">
      <w:pPr>
        <w:rPr>
          <w:rFonts w:ascii="Times New Roman" w:eastAsia="Times" w:hAnsi="Times New Roman" w:cs="Times New Roman"/>
          <w:b/>
        </w:rPr>
      </w:pPr>
    </w:p>
    <w:sectPr w:rsidR="0021046D" w:rsidRPr="00C1257F" w:rsidSect="0092113A">
      <w:pgSz w:w="16840" w:h="11900"/>
      <w:pgMar w:top="1412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MT">
    <w:altName w:val="Times New Roman"/>
    <w:panose1 w:val="00000000000000000000"/>
    <w:charset w:val="00"/>
    <w:family w:val="roman"/>
    <w:notTrueType/>
    <w:pitch w:val="default"/>
  </w:font>
  <w:font w:name="CalistoMT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453"/>
    <w:multiLevelType w:val="hybridMultilevel"/>
    <w:tmpl w:val="9DE87E26"/>
    <w:lvl w:ilvl="0" w:tplc="DAD245F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950C2"/>
    <w:multiLevelType w:val="hybridMultilevel"/>
    <w:tmpl w:val="C280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D1795"/>
    <w:multiLevelType w:val="hybridMultilevel"/>
    <w:tmpl w:val="B2EA2DC0"/>
    <w:lvl w:ilvl="0" w:tplc="AB9C1E2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057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A3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400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E6B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4F6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BA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E3F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46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5771AB"/>
    <w:multiLevelType w:val="hybridMultilevel"/>
    <w:tmpl w:val="E170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4560C"/>
    <w:multiLevelType w:val="hybridMultilevel"/>
    <w:tmpl w:val="AD2A9D82"/>
    <w:lvl w:ilvl="0" w:tplc="126AD86C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A53CE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8AE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231B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E106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8214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0CF41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43D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C87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8274F2"/>
    <w:multiLevelType w:val="hybridMultilevel"/>
    <w:tmpl w:val="6114D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4A073F"/>
    <w:multiLevelType w:val="hybridMultilevel"/>
    <w:tmpl w:val="36D0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32276"/>
    <w:multiLevelType w:val="hybridMultilevel"/>
    <w:tmpl w:val="73841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A0DBC"/>
    <w:multiLevelType w:val="hybridMultilevel"/>
    <w:tmpl w:val="19788E2A"/>
    <w:lvl w:ilvl="0" w:tplc="DAD245F0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D5"/>
    <w:rsid w:val="00012F47"/>
    <w:rsid w:val="00047FA8"/>
    <w:rsid w:val="00070AFB"/>
    <w:rsid w:val="000E2E47"/>
    <w:rsid w:val="000E4F44"/>
    <w:rsid w:val="00137EA9"/>
    <w:rsid w:val="001417F4"/>
    <w:rsid w:val="00165184"/>
    <w:rsid w:val="00175485"/>
    <w:rsid w:val="001B2535"/>
    <w:rsid w:val="001F6CAE"/>
    <w:rsid w:val="00203E50"/>
    <w:rsid w:val="00204F1D"/>
    <w:rsid w:val="0021046D"/>
    <w:rsid w:val="002122AA"/>
    <w:rsid w:val="00261EB0"/>
    <w:rsid w:val="002C47A5"/>
    <w:rsid w:val="002E225D"/>
    <w:rsid w:val="00302C8A"/>
    <w:rsid w:val="003476C1"/>
    <w:rsid w:val="003819C7"/>
    <w:rsid w:val="0038548C"/>
    <w:rsid w:val="003B4189"/>
    <w:rsid w:val="003C75F7"/>
    <w:rsid w:val="00447685"/>
    <w:rsid w:val="00480541"/>
    <w:rsid w:val="00484837"/>
    <w:rsid w:val="00486A0C"/>
    <w:rsid w:val="004A58D8"/>
    <w:rsid w:val="004F79C0"/>
    <w:rsid w:val="0050140E"/>
    <w:rsid w:val="0053350E"/>
    <w:rsid w:val="005410F8"/>
    <w:rsid w:val="0054340B"/>
    <w:rsid w:val="005A3AE2"/>
    <w:rsid w:val="005B50EE"/>
    <w:rsid w:val="005C5107"/>
    <w:rsid w:val="005E0B58"/>
    <w:rsid w:val="005F5281"/>
    <w:rsid w:val="00622F3E"/>
    <w:rsid w:val="00625EA4"/>
    <w:rsid w:val="006457B4"/>
    <w:rsid w:val="0066768D"/>
    <w:rsid w:val="00683124"/>
    <w:rsid w:val="006B0EE3"/>
    <w:rsid w:val="006D01DE"/>
    <w:rsid w:val="006E31DA"/>
    <w:rsid w:val="006E74BD"/>
    <w:rsid w:val="006F28B3"/>
    <w:rsid w:val="0073054D"/>
    <w:rsid w:val="0075290E"/>
    <w:rsid w:val="00761392"/>
    <w:rsid w:val="00774DD4"/>
    <w:rsid w:val="007A2885"/>
    <w:rsid w:val="0082677B"/>
    <w:rsid w:val="008318AC"/>
    <w:rsid w:val="008507C6"/>
    <w:rsid w:val="00875297"/>
    <w:rsid w:val="008957A1"/>
    <w:rsid w:val="008B334C"/>
    <w:rsid w:val="00915185"/>
    <w:rsid w:val="0092113A"/>
    <w:rsid w:val="009641EA"/>
    <w:rsid w:val="009B1D8F"/>
    <w:rsid w:val="009B1E23"/>
    <w:rsid w:val="00A176F5"/>
    <w:rsid w:val="00A25760"/>
    <w:rsid w:val="00A35940"/>
    <w:rsid w:val="00A55AB5"/>
    <w:rsid w:val="00A92956"/>
    <w:rsid w:val="00AA0FB1"/>
    <w:rsid w:val="00AA1B31"/>
    <w:rsid w:val="00AB291E"/>
    <w:rsid w:val="00AF75EE"/>
    <w:rsid w:val="00B07C8A"/>
    <w:rsid w:val="00B51BF5"/>
    <w:rsid w:val="00B565EC"/>
    <w:rsid w:val="00B66FD4"/>
    <w:rsid w:val="00B9494C"/>
    <w:rsid w:val="00BB3818"/>
    <w:rsid w:val="00BB5368"/>
    <w:rsid w:val="00BC5F54"/>
    <w:rsid w:val="00C02CD5"/>
    <w:rsid w:val="00C05CE3"/>
    <w:rsid w:val="00C27BE6"/>
    <w:rsid w:val="00C37B2E"/>
    <w:rsid w:val="00C66D26"/>
    <w:rsid w:val="00C73DAE"/>
    <w:rsid w:val="00D277ED"/>
    <w:rsid w:val="00D768D3"/>
    <w:rsid w:val="00D76F1A"/>
    <w:rsid w:val="00E540C7"/>
    <w:rsid w:val="00E62540"/>
    <w:rsid w:val="00E96365"/>
    <w:rsid w:val="00EB7B7A"/>
    <w:rsid w:val="00F42750"/>
    <w:rsid w:val="00F8089E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AE"/>
  </w:style>
  <w:style w:type="paragraph" w:styleId="Heading1">
    <w:name w:val="heading 1"/>
    <w:basedOn w:val="Normal"/>
    <w:next w:val="Normal"/>
    <w:uiPriority w:val="9"/>
    <w:qFormat/>
    <w:rsid w:val="0092113A"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211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211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2113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211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211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2113A"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9211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C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EE3"/>
    <w:rPr>
      <w:color w:val="0000FF"/>
      <w:u w:val="single"/>
    </w:rPr>
  </w:style>
  <w:style w:type="character" w:customStyle="1" w:styleId="fontstyle01">
    <w:name w:val="fontstyle01"/>
    <w:basedOn w:val="DefaultParagraphFont"/>
    <w:rsid w:val="006B0EE3"/>
    <w:rPr>
      <w:rFonts w:ascii="CalistoMT" w:hAnsi="Calisto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B0EE3"/>
    <w:rPr>
      <w:rFonts w:ascii="CalistoMT-Italic" w:hAnsi="CalistoMT-Italic" w:hint="default"/>
      <w:b w:val="0"/>
      <w:bCs w:val="0"/>
      <w:i/>
      <w:iCs/>
      <w:color w:val="000000"/>
      <w:sz w:val="24"/>
      <w:szCs w:val="24"/>
    </w:rPr>
  </w:style>
  <w:style w:type="table" w:customStyle="1" w:styleId="TableGrid">
    <w:name w:val="TableGrid"/>
    <w:rsid w:val="006B0EE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AE"/>
  </w:style>
  <w:style w:type="paragraph" w:styleId="Heading1">
    <w:name w:val="heading 1"/>
    <w:basedOn w:val="Normal"/>
    <w:next w:val="Normal"/>
    <w:uiPriority w:val="9"/>
    <w:qFormat/>
    <w:rsid w:val="0092113A"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211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211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2113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211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211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2113A"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9211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211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C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EE3"/>
    <w:rPr>
      <w:color w:val="0000FF"/>
      <w:u w:val="single"/>
    </w:rPr>
  </w:style>
  <w:style w:type="character" w:customStyle="1" w:styleId="fontstyle01">
    <w:name w:val="fontstyle01"/>
    <w:basedOn w:val="DefaultParagraphFont"/>
    <w:rsid w:val="006B0EE3"/>
    <w:rPr>
      <w:rFonts w:ascii="CalistoMT" w:hAnsi="Calisto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B0EE3"/>
    <w:rPr>
      <w:rFonts w:ascii="CalistoMT-Italic" w:hAnsi="CalistoMT-Italic" w:hint="default"/>
      <w:b w:val="0"/>
      <w:bCs w:val="0"/>
      <w:i/>
      <w:iCs/>
      <w:color w:val="000000"/>
      <w:sz w:val="24"/>
      <w:szCs w:val="24"/>
    </w:rPr>
  </w:style>
  <w:style w:type="table" w:customStyle="1" w:styleId="TableGrid">
    <w:name w:val="TableGrid"/>
    <w:rsid w:val="006B0EE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03F71C3414EA458F19174DDB9B7F4A" ma:contentTypeVersion="6" ma:contentTypeDescription="Ein neues Dokument erstellen." ma:contentTypeScope="" ma:versionID="25312d8552492d47067b1045b29ace74">
  <xsd:schema xmlns:xsd="http://www.w3.org/2001/XMLSchema" xmlns:xs="http://www.w3.org/2001/XMLSchema" xmlns:p="http://schemas.microsoft.com/office/2006/metadata/properties" xmlns:ns2="6e956261-a289-4a57-9dae-23adab8be8f6" targetNamespace="http://schemas.microsoft.com/office/2006/metadata/properties" ma:root="true" ma:fieldsID="27ca8c92e86cfa0f83504c242b609008" ns2:_="">
    <xsd:import namespace="6e956261-a289-4a57-9dae-23adab8be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56261-a289-4a57-9dae-23adab8b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FC0F2-18CA-47C9-8CCA-195D1B0BF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56261-a289-4a57-9dae-23adab8be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A9964-E63D-4995-8F43-87C8FDD63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5D22C-E308-4565-836E-354CBCFB78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Triatmoko HS</dc:creator>
  <cp:lastModifiedBy>Hardiansyah</cp:lastModifiedBy>
  <cp:revision>7</cp:revision>
  <dcterms:created xsi:type="dcterms:W3CDTF">2020-12-17T11:46:00Z</dcterms:created>
  <dcterms:modified xsi:type="dcterms:W3CDTF">2020-12-17T12:58:00Z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0x0101008B03F71C3414EA458F19174DDB9B7F4A</vt:lpwstr>
  </property>
</Properties>
</file>